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91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629599" cy="500062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9599" cy="500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7"/>
        <w:rPr>
          <w:rFonts w:ascii="Times New Roman"/>
          <w:sz w:val="28"/>
        </w:rPr>
      </w:pPr>
    </w:p>
    <w:p>
      <w:pPr>
        <w:pStyle w:val="Title"/>
      </w:pPr>
      <w:r>
        <w:rPr>
          <w:color w:val="241A05"/>
          <w:spacing w:val="-2"/>
          <w:w w:val="105"/>
        </w:rPr>
        <w:t>Loan</w:t>
      </w:r>
      <w:r>
        <w:rPr>
          <w:color w:val="241A05"/>
          <w:spacing w:val="-13"/>
          <w:w w:val="105"/>
        </w:rPr>
        <w:t> </w:t>
      </w:r>
      <w:r>
        <w:rPr>
          <w:color w:val="241A05"/>
          <w:spacing w:val="-2"/>
          <w:w w:val="105"/>
        </w:rPr>
        <w:t>Originator</w:t>
      </w:r>
      <w:r>
        <w:rPr>
          <w:color w:val="241A05"/>
          <w:spacing w:val="-13"/>
          <w:w w:val="105"/>
        </w:rPr>
        <w:t> </w:t>
      </w:r>
      <w:r>
        <w:rPr>
          <w:color w:val="241A05"/>
          <w:spacing w:val="-2"/>
          <w:w w:val="105"/>
        </w:rPr>
        <w:t>Compensation</w:t>
      </w:r>
      <w:r>
        <w:rPr>
          <w:color w:val="241A05"/>
          <w:spacing w:val="-13"/>
          <w:w w:val="105"/>
        </w:rPr>
        <w:t> </w:t>
      </w:r>
      <w:r>
        <w:rPr>
          <w:color w:val="241A05"/>
          <w:spacing w:val="-2"/>
          <w:w w:val="105"/>
        </w:rPr>
        <w:t>Plan</w:t>
      </w:r>
      <w:r>
        <w:rPr>
          <w:color w:val="241A05"/>
          <w:spacing w:val="-13"/>
          <w:w w:val="105"/>
        </w:rPr>
        <w:t> </w:t>
      </w:r>
      <w:r>
        <w:rPr>
          <w:color w:val="241A05"/>
          <w:spacing w:val="-2"/>
          <w:w w:val="105"/>
        </w:rPr>
        <w:t>Selection</w:t>
      </w:r>
      <w:r>
        <w:rPr>
          <w:color w:val="241A05"/>
          <w:spacing w:val="-13"/>
          <w:w w:val="105"/>
        </w:rPr>
        <w:t> </w:t>
      </w:r>
      <w:r>
        <w:rPr>
          <w:color w:val="241A05"/>
          <w:spacing w:val="-4"/>
          <w:w w:val="105"/>
        </w:rPr>
        <w:t>Form</w:t>
      </w:r>
    </w:p>
    <w:p>
      <w:pPr>
        <w:spacing w:line="272" w:lineRule="exact" w:before="180"/>
        <w:ind w:left="413" w:right="0" w:firstLine="0"/>
        <w:jc w:val="left"/>
        <w:rPr>
          <w:rFonts w:ascii="Arial"/>
          <w:b/>
          <w:sz w:val="24"/>
        </w:rPr>
      </w:pPr>
      <w:r>
        <w:rPr/>
        <w:br w:type="column"/>
      </w:r>
      <w:r>
        <w:rPr>
          <w:rFonts w:ascii="Arial"/>
          <w:b/>
          <w:color w:val="231F20"/>
          <w:sz w:val="24"/>
        </w:rPr>
        <w:t>855-GO-</w:t>
      </w:r>
      <w:r>
        <w:rPr>
          <w:rFonts w:ascii="Arial"/>
          <w:b/>
          <w:color w:val="231F20"/>
          <w:spacing w:val="-2"/>
          <w:sz w:val="24"/>
        </w:rPr>
        <w:t>IMPAC</w:t>
      </w:r>
    </w:p>
    <w:p>
      <w:pPr>
        <w:pStyle w:val="BodyText"/>
        <w:spacing w:line="180" w:lineRule="exact"/>
        <w:ind w:right="358"/>
        <w:jc w:val="right"/>
      </w:pPr>
      <w:r>
        <w:rPr>
          <w:color w:val="231F20"/>
        </w:rPr>
        <w:t>(855)</w:t>
      </w:r>
      <w:r>
        <w:rPr>
          <w:color w:val="231F20"/>
          <w:spacing w:val="-4"/>
        </w:rPr>
        <w:t> </w:t>
      </w:r>
      <w:r>
        <w:rPr>
          <w:color w:val="231F20"/>
        </w:rPr>
        <w:t>464-</w:t>
      </w:r>
      <w:r>
        <w:rPr>
          <w:color w:val="231F20"/>
          <w:spacing w:val="-4"/>
        </w:rPr>
        <w:t>6722</w:t>
      </w:r>
    </w:p>
    <w:p>
      <w:pPr>
        <w:pStyle w:val="BodyText"/>
        <w:spacing w:before="8"/>
        <w:ind w:right="358"/>
        <w:jc w:val="right"/>
      </w:pPr>
      <w:hyperlink r:id="rId6">
        <w:r>
          <w:rPr>
            <w:color w:val="231F20"/>
            <w:spacing w:val="-2"/>
          </w:rPr>
          <w:t>www.ImpacWholesale.com</w:t>
        </w:r>
      </w:hyperlink>
    </w:p>
    <w:p>
      <w:pPr>
        <w:pStyle w:val="BodyText"/>
        <w:spacing w:after="0"/>
        <w:jc w:val="right"/>
        <w:sectPr>
          <w:type w:val="continuous"/>
          <w:pgSz w:w="12240" w:h="15840"/>
          <w:pgMar w:top="560" w:bottom="0" w:left="360" w:right="360"/>
          <w:cols w:num="2" w:equalWidth="0">
            <w:col w:w="8997" w:space="60"/>
            <w:col w:w="2463"/>
          </w:cols>
        </w:sectPr>
      </w:pP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0</wp:posOffset>
                </wp:positionH>
                <wp:positionV relativeFrom="page">
                  <wp:posOffset>926337</wp:posOffset>
                </wp:positionV>
                <wp:extent cx="7772400" cy="12700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77724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72400" h="12700">
                              <a:moveTo>
                                <a:pt x="0" y="0"/>
                              </a:moveTo>
                              <a:lnTo>
                                <a:pt x="0" y="12700"/>
                              </a:lnTo>
                              <a:lnTo>
                                <a:pt x="7772400" y="12700"/>
                              </a:lnTo>
                              <a:lnTo>
                                <a:pt x="77724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.0pt;margin-top:72.939995pt;width:612pt;height:1pt;mso-position-horizontal-relative:page;mso-position-vertical-relative:page;z-index:15731200" id="docshape1" filled="true" fillcolor="#231f2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0</wp:posOffset>
                </wp:positionH>
                <wp:positionV relativeFrom="page">
                  <wp:posOffset>9308592</wp:posOffset>
                </wp:positionV>
                <wp:extent cx="7772400" cy="749935"/>
                <wp:effectExtent l="0" t="0" r="0" b="0"/>
                <wp:wrapNone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7772400" cy="749935"/>
                          <a:chExt cx="7772400" cy="74993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7772400" cy="749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749935">
                                <a:moveTo>
                                  <a:pt x="7772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9807"/>
                                </a:lnTo>
                                <a:lnTo>
                                  <a:pt x="7772400" y="749807"/>
                                </a:lnTo>
                                <a:lnTo>
                                  <a:pt x="7772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8875" y="197422"/>
                            <a:ext cx="906092" cy="2780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box 6"/>
                        <wps:cNvSpPr txBox="1"/>
                        <wps:spPr>
                          <a:xfrm>
                            <a:off x="0" y="0"/>
                            <a:ext cx="7772400" cy="7499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sz w:val="10"/>
                                </w:rPr>
                              </w:pPr>
                            </w:p>
                            <w:p>
                              <w:pPr>
                                <w:spacing w:line="240" w:lineRule="auto" w:before="73"/>
                                <w:rPr>
                                  <w:sz w:val="10"/>
                                </w:rPr>
                              </w:pPr>
                            </w:p>
                            <w:p>
                              <w:pPr>
                                <w:spacing w:line="249" w:lineRule="auto" w:before="0"/>
                                <w:ind w:left="2174" w:right="438" w:firstLine="0"/>
                                <w:jc w:val="left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color w:val="FFFFFF"/>
                                  <w:sz w:val="10"/>
                                </w:rPr>
                                <w:t>©2014 Impac Mortgage Corp. NMLS #128231. </w:t>
                              </w:r>
                              <w:hyperlink r:id="rId8">
                                <w:r>
                                  <w:rPr>
                                    <w:color w:val="FFFFFF"/>
                                    <w:sz w:val="10"/>
                                  </w:rPr>
                                  <w:t>http://www.nmlsconsumeraccess.org.</w:t>
                                </w:r>
                              </w:hyperlink>
                              <w:r>
                                <w:rPr>
                                  <w:color w:val="FFFFFF"/>
                                  <w:sz w:val="10"/>
                                </w:rPr>
                                <w:t> Rates, fees and programs are subjected to change without notice. Other restrictions may apply. Information is intended solely for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0"/>
                                </w:rPr>
                                <w:t>mortgage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0"/>
                                </w:rPr>
                                <w:t>bankers,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0"/>
                                </w:rPr>
                                <w:t>mortgage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0"/>
                                </w:rPr>
                                <w:t>brokers,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0"/>
                                </w:rPr>
                                <w:t>financial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0"/>
                                </w:rPr>
                                <w:t>institutions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0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0"/>
                                </w:rPr>
                                <w:t>correspondent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0"/>
                                </w:rPr>
                                <w:t>lenders.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0"/>
                                </w:rPr>
                                <w:t>Not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0"/>
                                </w:rPr>
                                <w:t>intended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0"/>
                                </w:rPr>
                                <w:t>for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0"/>
                                </w:rPr>
                                <w:t>distribution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0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0"/>
                                </w:rPr>
                                <w:t>consumers,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0"/>
                                </w:rPr>
                                <w:t>as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0"/>
                                </w:rPr>
                                <w:t>defined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0"/>
                                </w:rPr>
                                <w:t>by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0"/>
                                </w:rPr>
                                <w:t>Section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0"/>
                                </w:rPr>
                                <w:t>1026.2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0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0"/>
                                </w:rPr>
                                <w:t>Regulation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0"/>
                                </w:rPr>
                                <w:t>Z,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0"/>
                                </w:rPr>
                                <w:t>which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0"/>
                                </w:rPr>
                                <w:t>implements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0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0"/>
                                </w:rPr>
                                <w:t>Truth-In-Lending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0"/>
                                </w:rPr>
                                <w:t>Act. Licensed by the Department of Business Oversight, under the California Residential Mortgage Lending Act (License #4131083). In the state of New York, Impac Mortgage Corp. dba Excel Mortgage.</w:t>
                              </w:r>
                            </w:p>
                            <w:p>
                              <w:pPr>
                                <w:spacing w:before="112"/>
                                <w:ind w:left="2165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hyperlink r:id="rId6">
                                <w:r>
                                  <w:rPr>
                                    <w:color w:val="FFFFFF"/>
                                    <w:spacing w:val="-2"/>
                                    <w:sz w:val="12"/>
                                  </w:rPr>
                                  <w:t>www.ImpacWholesale.com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732.960022pt;width:612pt;height:59.05pt;mso-position-horizontal-relative:page;mso-position-vertical-relative:page;z-index:15731712" id="docshapegroup2" coordorigin="0,14659" coordsize="12240,1181">
                <v:rect style="position:absolute;left:0;top:14659;width:12240;height:1181" id="docshape3" filled="true" fillcolor="#231f20" stroked="false">
                  <v:fill type="solid"/>
                </v:rect>
                <v:shape style="position:absolute;left:565;top:14970;width:1427;height:438" type="#_x0000_t75" id="docshape4" stroked="false">
                  <v:imagedata r:id="rId7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0;top:14659;width:12240;height:1181" type="#_x0000_t202" id="docshape5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sz w:val="10"/>
                          </w:rPr>
                        </w:pPr>
                      </w:p>
                      <w:p>
                        <w:pPr>
                          <w:spacing w:line="240" w:lineRule="auto" w:before="73"/>
                          <w:rPr>
                            <w:sz w:val="10"/>
                          </w:rPr>
                        </w:pPr>
                      </w:p>
                      <w:p>
                        <w:pPr>
                          <w:spacing w:line="249" w:lineRule="auto" w:before="0"/>
                          <w:ind w:left="2174" w:right="438" w:firstLine="0"/>
                          <w:jc w:val="left"/>
                          <w:rPr>
                            <w:sz w:val="10"/>
                          </w:rPr>
                        </w:pPr>
                        <w:r>
                          <w:rPr>
                            <w:color w:val="FFFFFF"/>
                            <w:sz w:val="10"/>
                          </w:rPr>
                          <w:t>©2014 Impac Mortgage Corp. NMLS #128231. </w:t>
                        </w:r>
                        <w:hyperlink r:id="rId8">
                          <w:r>
                            <w:rPr>
                              <w:color w:val="FFFFFF"/>
                              <w:sz w:val="10"/>
                            </w:rPr>
                            <w:t>http://www.nmlsconsumeraccess.org.</w:t>
                          </w:r>
                        </w:hyperlink>
                        <w:r>
                          <w:rPr>
                            <w:color w:val="FFFFFF"/>
                            <w:sz w:val="10"/>
                          </w:rPr>
                          <w:t> Rates, fees and programs are subjected to change without notice. Other restrictions may apply. Information is intended solely for</w:t>
                        </w:r>
                        <w:r>
                          <w:rPr>
                            <w:color w:val="FFFFFF"/>
                            <w:spacing w:val="40"/>
                            <w:sz w:val="10"/>
                          </w:rPr>
                          <w:t> </w:t>
                        </w:r>
                        <w:r>
                          <w:rPr>
                            <w:color w:val="FFFFFF"/>
                            <w:sz w:val="10"/>
                          </w:rPr>
                          <w:t>mortgage</w:t>
                        </w:r>
                        <w:r>
                          <w:rPr>
                            <w:color w:val="FFFFFF"/>
                            <w:spacing w:val="-2"/>
                            <w:sz w:val="10"/>
                          </w:rPr>
                          <w:t> </w:t>
                        </w:r>
                        <w:r>
                          <w:rPr>
                            <w:color w:val="FFFFFF"/>
                            <w:sz w:val="10"/>
                          </w:rPr>
                          <w:t>bankers,</w:t>
                        </w:r>
                        <w:r>
                          <w:rPr>
                            <w:color w:val="FFFFFF"/>
                            <w:spacing w:val="-2"/>
                            <w:sz w:val="10"/>
                          </w:rPr>
                          <w:t> </w:t>
                        </w:r>
                        <w:r>
                          <w:rPr>
                            <w:color w:val="FFFFFF"/>
                            <w:sz w:val="10"/>
                          </w:rPr>
                          <w:t>mortgage</w:t>
                        </w:r>
                        <w:r>
                          <w:rPr>
                            <w:color w:val="FFFFFF"/>
                            <w:spacing w:val="-2"/>
                            <w:sz w:val="10"/>
                          </w:rPr>
                          <w:t> </w:t>
                        </w:r>
                        <w:r>
                          <w:rPr>
                            <w:color w:val="FFFFFF"/>
                            <w:sz w:val="10"/>
                          </w:rPr>
                          <w:t>brokers,</w:t>
                        </w:r>
                        <w:r>
                          <w:rPr>
                            <w:color w:val="FFFFFF"/>
                            <w:spacing w:val="-2"/>
                            <w:sz w:val="10"/>
                          </w:rPr>
                          <w:t> </w:t>
                        </w:r>
                        <w:r>
                          <w:rPr>
                            <w:color w:val="FFFFFF"/>
                            <w:sz w:val="10"/>
                          </w:rPr>
                          <w:t>financial</w:t>
                        </w:r>
                        <w:r>
                          <w:rPr>
                            <w:color w:val="FFFFFF"/>
                            <w:spacing w:val="-2"/>
                            <w:sz w:val="10"/>
                          </w:rPr>
                          <w:t> </w:t>
                        </w:r>
                        <w:r>
                          <w:rPr>
                            <w:color w:val="FFFFFF"/>
                            <w:sz w:val="10"/>
                          </w:rPr>
                          <w:t>institutions</w:t>
                        </w:r>
                        <w:r>
                          <w:rPr>
                            <w:color w:val="FFFFFF"/>
                            <w:spacing w:val="-2"/>
                            <w:sz w:val="10"/>
                          </w:rPr>
                          <w:t> </w:t>
                        </w:r>
                        <w:r>
                          <w:rPr>
                            <w:color w:val="FFFFFF"/>
                            <w:sz w:val="10"/>
                          </w:rPr>
                          <w:t>and</w:t>
                        </w:r>
                        <w:r>
                          <w:rPr>
                            <w:color w:val="FFFFFF"/>
                            <w:spacing w:val="-2"/>
                            <w:sz w:val="10"/>
                          </w:rPr>
                          <w:t> </w:t>
                        </w:r>
                        <w:r>
                          <w:rPr>
                            <w:color w:val="FFFFFF"/>
                            <w:sz w:val="10"/>
                          </w:rPr>
                          <w:t>correspondent</w:t>
                        </w:r>
                        <w:r>
                          <w:rPr>
                            <w:color w:val="FFFFFF"/>
                            <w:spacing w:val="-2"/>
                            <w:sz w:val="10"/>
                          </w:rPr>
                          <w:t> </w:t>
                        </w:r>
                        <w:r>
                          <w:rPr>
                            <w:color w:val="FFFFFF"/>
                            <w:sz w:val="10"/>
                          </w:rPr>
                          <w:t>lenders.</w:t>
                        </w:r>
                        <w:r>
                          <w:rPr>
                            <w:color w:val="FFFFFF"/>
                            <w:spacing w:val="-2"/>
                            <w:sz w:val="10"/>
                          </w:rPr>
                          <w:t> </w:t>
                        </w:r>
                        <w:r>
                          <w:rPr>
                            <w:color w:val="FFFFFF"/>
                            <w:sz w:val="10"/>
                          </w:rPr>
                          <w:t>Not</w:t>
                        </w:r>
                        <w:r>
                          <w:rPr>
                            <w:color w:val="FFFFFF"/>
                            <w:spacing w:val="-2"/>
                            <w:sz w:val="10"/>
                          </w:rPr>
                          <w:t> </w:t>
                        </w:r>
                        <w:r>
                          <w:rPr>
                            <w:color w:val="FFFFFF"/>
                            <w:sz w:val="10"/>
                          </w:rPr>
                          <w:t>intended</w:t>
                        </w:r>
                        <w:r>
                          <w:rPr>
                            <w:color w:val="FFFFFF"/>
                            <w:spacing w:val="-2"/>
                            <w:sz w:val="10"/>
                          </w:rPr>
                          <w:t> </w:t>
                        </w:r>
                        <w:r>
                          <w:rPr>
                            <w:color w:val="FFFFFF"/>
                            <w:sz w:val="10"/>
                          </w:rPr>
                          <w:t>for</w:t>
                        </w:r>
                        <w:r>
                          <w:rPr>
                            <w:color w:val="FFFFFF"/>
                            <w:spacing w:val="-2"/>
                            <w:sz w:val="10"/>
                          </w:rPr>
                          <w:t> </w:t>
                        </w:r>
                        <w:r>
                          <w:rPr>
                            <w:color w:val="FFFFFF"/>
                            <w:sz w:val="10"/>
                          </w:rPr>
                          <w:t>distribution</w:t>
                        </w:r>
                        <w:r>
                          <w:rPr>
                            <w:color w:val="FFFFFF"/>
                            <w:spacing w:val="-2"/>
                            <w:sz w:val="10"/>
                          </w:rPr>
                          <w:t> </w:t>
                        </w:r>
                        <w:r>
                          <w:rPr>
                            <w:color w:val="FFFFFF"/>
                            <w:sz w:val="10"/>
                          </w:rPr>
                          <w:t>to</w:t>
                        </w:r>
                        <w:r>
                          <w:rPr>
                            <w:color w:val="FFFFFF"/>
                            <w:spacing w:val="-2"/>
                            <w:sz w:val="10"/>
                          </w:rPr>
                          <w:t> </w:t>
                        </w:r>
                        <w:r>
                          <w:rPr>
                            <w:color w:val="FFFFFF"/>
                            <w:sz w:val="10"/>
                          </w:rPr>
                          <w:t>consumers,</w:t>
                        </w:r>
                        <w:r>
                          <w:rPr>
                            <w:color w:val="FFFFFF"/>
                            <w:spacing w:val="-2"/>
                            <w:sz w:val="10"/>
                          </w:rPr>
                          <w:t> </w:t>
                        </w:r>
                        <w:r>
                          <w:rPr>
                            <w:color w:val="FFFFFF"/>
                            <w:sz w:val="10"/>
                          </w:rPr>
                          <w:t>as</w:t>
                        </w:r>
                        <w:r>
                          <w:rPr>
                            <w:color w:val="FFFFFF"/>
                            <w:spacing w:val="-2"/>
                            <w:sz w:val="10"/>
                          </w:rPr>
                          <w:t> </w:t>
                        </w:r>
                        <w:r>
                          <w:rPr>
                            <w:color w:val="FFFFFF"/>
                            <w:sz w:val="10"/>
                          </w:rPr>
                          <w:t>defined</w:t>
                        </w:r>
                        <w:r>
                          <w:rPr>
                            <w:color w:val="FFFFFF"/>
                            <w:spacing w:val="-2"/>
                            <w:sz w:val="10"/>
                          </w:rPr>
                          <w:t> </w:t>
                        </w:r>
                        <w:r>
                          <w:rPr>
                            <w:color w:val="FFFFFF"/>
                            <w:sz w:val="10"/>
                          </w:rPr>
                          <w:t>by</w:t>
                        </w:r>
                        <w:r>
                          <w:rPr>
                            <w:color w:val="FFFFFF"/>
                            <w:spacing w:val="-2"/>
                            <w:sz w:val="10"/>
                          </w:rPr>
                          <w:t> </w:t>
                        </w:r>
                        <w:r>
                          <w:rPr>
                            <w:color w:val="FFFFFF"/>
                            <w:sz w:val="10"/>
                          </w:rPr>
                          <w:t>Section</w:t>
                        </w:r>
                        <w:r>
                          <w:rPr>
                            <w:color w:val="FFFFFF"/>
                            <w:spacing w:val="-2"/>
                            <w:sz w:val="10"/>
                          </w:rPr>
                          <w:t> </w:t>
                        </w:r>
                        <w:r>
                          <w:rPr>
                            <w:color w:val="FFFFFF"/>
                            <w:sz w:val="10"/>
                          </w:rPr>
                          <w:t>1026.2</w:t>
                        </w:r>
                        <w:r>
                          <w:rPr>
                            <w:color w:val="FFFFFF"/>
                            <w:spacing w:val="-2"/>
                            <w:sz w:val="10"/>
                          </w:rPr>
                          <w:t> </w:t>
                        </w:r>
                        <w:r>
                          <w:rPr>
                            <w:color w:val="FFFFFF"/>
                            <w:sz w:val="10"/>
                          </w:rPr>
                          <w:t>of</w:t>
                        </w:r>
                        <w:r>
                          <w:rPr>
                            <w:color w:val="FFFFFF"/>
                            <w:spacing w:val="-2"/>
                            <w:sz w:val="10"/>
                          </w:rPr>
                          <w:t> </w:t>
                        </w:r>
                        <w:r>
                          <w:rPr>
                            <w:color w:val="FFFFFF"/>
                            <w:sz w:val="10"/>
                          </w:rPr>
                          <w:t>Regulation</w:t>
                        </w:r>
                        <w:r>
                          <w:rPr>
                            <w:color w:val="FFFFFF"/>
                            <w:spacing w:val="-2"/>
                            <w:sz w:val="10"/>
                          </w:rPr>
                          <w:t> </w:t>
                        </w:r>
                        <w:r>
                          <w:rPr>
                            <w:color w:val="FFFFFF"/>
                            <w:sz w:val="10"/>
                          </w:rPr>
                          <w:t>Z,</w:t>
                        </w:r>
                        <w:r>
                          <w:rPr>
                            <w:color w:val="FFFFFF"/>
                            <w:spacing w:val="-2"/>
                            <w:sz w:val="10"/>
                          </w:rPr>
                          <w:t> </w:t>
                        </w:r>
                        <w:r>
                          <w:rPr>
                            <w:color w:val="FFFFFF"/>
                            <w:sz w:val="10"/>
                          </w:rPr>
                          <w:t>which</w:t>
                        </w:r>
                        <w:r>
                          <w:rPr>
                            <w:color w:val="FFFFFF"/>
                            <w:spacing w:val="-2"/>
                            <w:sz w:val="10"/>
                          </w:rPr>
                          <w:t> </w:t>
                        </w:r>
                        <w:r>
                          <w:rPr>
                            <w:color w:val="FFFFFF"/>
                            <w:sz w:val="10"/>
                          </w:rPr>
                          <w:t>implements</w:t>
                        </w:r>
                        <w:r>
                          <w:rPr>
                            <w:color w:val="FFFFFF"/>
                            <w:spacing w:val="-2"/>
                            <w:sz w:val="10"/>
                          </w:rPr>
                          <w:t> </w:t>
                        </w:r>
                        <w:r>
                          <w:rPr>
                            <w:color w:val="FFFFFF"/>
                            <w:sz w:val="10"/>
                          </w:rPr>
                          <w:t>the</w:t>
                        </w:r>
                        <w:r>
                          <w:rPr>
                            <w:color w:val="FFFFFF"/>
                            <w:spacing w:val="-2"/>
                            <w:sz w:val="10"/>
                          </w:rPr>
                          <w:t> </w:t>
                        </w:r>
                        <w:r>
                          <w:rPr>
                            <w:color w:val="FFFFFF"/>
                            <w:sz w:val="10"/>
                          </w:rPr>
                          <w:t>Truth-In-Lending</w:t>
                        </w:r>
                        <w:r>
                          <w:rPr>
                            <w:color w:val="FFFFFF"/>
                            <w:spacing w:val="40"/>
                            <w:sz w:val="10"/>
                          </w:rPr>
                          <w:t> </w:t>
                        </w:r>
                        <w:r>
                          <w:rPr>
                            <w:color w:val="FFFFFF"/>
                            <w:sz w:val="10"/>
                          </w:rPr>
                          <w:t>Act. Licensed by the Department of Business Oversight, under the California Residential Mortgage Lending Act (License #4131083). In the state of New York, Impac Mortgage Corp. dba Excel Mortgage.</w:t>
                        </w:r>
                      </w:p>
                      <w:p>
                        <w:pPr>
                          <w:spacing w:before="112"/>
                          <w:ind w:left="2165" w:right="0" w:firstLine="0"/>
                          <w:jc w:val="left"/>
                          <w:rPr>
                            <w:sz w:val="12"/>
                          </w:rPr>
                        </w:pPr>
                        <w:hyperlink r:id="rId6">
                          <w:r>
                            <w:rPr>
                              <w:color w:val="FFFFFF"/>
                              <w:spacing w:val="-2"/>
                              <w:sz w:val="12"/>
                            </w:rPr>
                            <w:t>www.ImpacWholesale.com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spacing w:before="77"/>
      </w:pPr>
    </w:p>
    <w:p>
      <w:pPr>
        <w:pStyle w:val="BodyText"/>
        <w:tabs>
          <w:tab w:pos="10945" w:val="left" w:leader="none"/>
        </w:tabs>
        <w:ind w:left="360"/>
      </w:pPr>
      <w:r>
        <w:rPr>
          <w:color w:val="231F20"/>
        </w:rPr>
        <w:t>Company Name: </w:t>
      </w:r>
      <w:r>
        <w:rPr>
          <w:color w:val="231F20"/>
          <w:u w:val="single" w:color="221E1F"/>
        </w:rPr>
        <w:tab/>
      </w:r>
    </w:p>
    <w:p>
      <w:pPr>
        <w:pStyle w:val="BodyText"/>
        <w:spacing w:before="152"/>
      </w:pPr>
    </w:p>
    <w:p>
      <w:pPr>
        <w:pStyle w:val="BodyText"/>
        <w:spacing w:line="261" w:lineRule="auto" w:before="1"/>
        <w:ind w:left="360" w:right="281"/>
      </w:pPr>
      <w:r>
        <w:rPr>
          <w:color w:val="231F20"/>
        </w:rPr>
        <w:t>Impac</w:t>
      </w:r>
      <w:r>
        <w:rPr>
          <w:color w:val="231F20"/>
          <w:spacing w:val="-1"/>
        </w:rPr>
        <w:t> </w:t>
      </w:r>
      <w:r>
        <w:rPr>
          <w:color w:val="231F20"/>
        </w:rPr>
        <w:t>Mortgage</w:t>
      </w:r>
      <w:r>
        <w:rPr>
          <w:color w:val="231F20"/>
          <w:spacing w:val="-1"/>
        </w:rPr>
        <w:t> </w:t>
      </w:r>
      <w:r>
        <w:rPr>
          <w:color w:val="231F20"/>
        </w:rPr>
        <w:t>Corp.</w:t>
      </w:r>
      <w:r>
        <w:rPr>
          <w:color w:val="231F20"/>
          <w:spacing w:val="-1"/>
        </w:rPr>
        <w:t> </w:t>
      </w:r>
      <w:r>
        <w:rPr>
          <w:color w:val="231F20"/>
        </w:rPr>
        <w:t>(“Impac”)</w:t>
      </w:r>
      <w:r>
        <w:rPr>
          <w:color w:val="231F20"/>
          <w:spacing w:val="-1"/>
        </w:rPr>
        <w:t> </w:t>
      </w:r>
      <w:r>
        <w:rPr>
          <w:color w:val="231F20"/>
        </w:rPr>
        <w:t>requests</w:t>
      </w:r>
      <w:r>
        <w:rPr>
          <w:color w:val="231F20"/>
          <w:spacing w:val="-1"/>
        </w:rPr>
        <w:t> </w:t>
      </w:r>
      <w:r>
        <w:rPr>
          <w:color w:val="231F20"/>
        </w:rPr>
        <w:t>brokers</w:t>
      </w:r>
      <w:r>
        <w:rPr>
          <w:color w:val="231F20"/>
          <w:spacing w:val="-1"/>
        </w:rPr>
        <w:t> </w:t>
      </w:r>
      <w:r>
        <w:rPr>
          <w:color w:val="231F20"/>
        </w:rPr>
        <w:t>to</w:t>
      </w:r>
      <w:r>
        <w:rPr>
          <w:color w:val="231F20"/>
          <w:spacing w:val="-1"/>
        </w:rPr>
        <w:t> </w:t>
      </w:r>
      <w:r>
        <w:rPr>
          <w:color w:val="231F20"/>
        </w:rPr>
        <w:t>select</w:t>
      </w:r>
      <w:r>
        <w:rPr>
          <w:color w:val="231F20"/>
          <w:spacing w:val="-1"/>
        </w:rPr>
        <w:t> </w:t>
      </w:r>
      <w:r>
        <w:rPr>
          <w:color w:val="231F20"/>
        </w:rPr>
        <w:t>the</w:t>
      </w:r>
      <w:r>
        <w:rPr>
          <w:color w:val="231F20"/>
          <w:spacing w:val="-1"/>
        </w:rPr>
        <w:t> </w:t>
      </w:r>
      <w:r>
        <w:rPr>
          <w:color w:val="231F20"/>
        </w:rPr>
        <w:t>Loan</w:t>
      </w:r>
      <w:r>
        <w:rPr>
          <w:color w:val="231F20"/>
          <w:spacing w:val="-1"/>
        </w:rPr>
        <w:t> </w:t>
      </w:r>
      <w:r>
        <w:rPr>
          <w:color w:val="231F20"/>
        </w:rPr>
        <w:t>Originator</w:t>
      </w:r>
      <w:r>
        <w:rPr>
          <w:color w:val="231F20"/>
          <w:spacing w:val="-1"/>
        </w:rPr>
        <w:t> </w:t>
      </w:r>
      <w:r>
        <w:rPr>
          <w:color w:val="231F20"/>
        </w:rPr>
        <w:t>Compensation</w:t>
      </w:r>
      <w:r>
        <w:rPr>
          <w:color w:val="231F20"/>
          <w:spacing w:val="-1"/>
        </w:rPr>
        <w:t> </w:t>
      </w:r>
      <w:r>
        <w:rPr>
          <w:color w:val="231F20"/>
        </w:rPr>
        <w:t>Plan</w:t>
      </w:r>
      <w:r>
        <w:rPr>
          <w:color w:val="231F20"/>
          <w:spacing w:val="-1"/>
        </w:rPr>
        <w:t> </w:t>
      </w:r>
      <w:r>
        <w:rPr>
          <w:color w:val="231F20"/>
        </w:rPr>
        <w:t>that</w:t>
      </w:r>
      <w:r>
        <w:rPr>
          <w:color w:val="231F20"/>
          <w:spacing w:val="-1"/>
        </w:rPr>
        <w:t> </w:t>
      </w:r>
      <w:r>
        <w:rPr>
          <w:color w:val="231F20"/>
        </w:rPr>
        <w:t>you</w:t>
      </w:r>
      <w:r>
        <w:rPr>
          <w:color w:val="231F20"/>
          <w:spacing w:val="-1"/>
        </w:rPr>
        <w:t> </w:t>
      </w:r>
      <w:r>
        <w:rPr>
          <w:color w:val="231F20"/>
        </w:rPr>
        <w:t>want</w:t>
      </w:r>
      <w:r>
        <w:rPr>
          <w:color w:val="231F20"/>
          <w:spacing w:val="-1"/>
        </w:rPr>
        <w:t> </w:t>
      </w:r>
      <w:r>
        <w:rPr>
          <w:color w:val="231F20"/>
        </w:rPr>
        <w:t>based</w:t>
      </w:r>
      <w:r>
        <w:rPr>
          <w:color w:val="231F20"/>
          <w:spacing w:val="-1"/>
        </w:rPr>
        <w:t> </w:t>
      </w:r>
      <w:r>
        <w:rPr>
          <w:color w:val="231F20"/>
        </w:rPr>
        <w:t>on</w:t>
      </w:r>
      <w:r>
        <w:rPr>
          <w:color w:val="231F20"/>
          <w:spacing w:val="-1"/>
        </w:rPr>
        <w:t> </w:t>
      </w:r>
      <w:r>
        <w:rPr>
          <w:color w:val="231F20"/>
        </w:rPr>
        <w:t>the</w:t>
      </w:r>
      <w:r>
        <w:rPr>
          <w:color w:val="231F20"/>
          <w:spacing w:val="-1"/>
        </w:rPr>
        <w:t> </w:t>
      </w:r>
      <w:r>
        <w:rPr>
          <w:color w:val="231F20"/>
        </w:rPr>
        <w:t>plan</w:t>
      </w:r>
      <w:r>
        <w:rPr>
          <w:color w:val="231F20"/>
          <w:spacing w:val="-1"/>
        </w:rPr>
        <w:t> </w:t>
      </w:r>
      <w:r>
        <w:rPr>
          <w:color w:val="231F20"/>
        </w:rPr>
        <w:t>selections</w:t>
      </w:r>
      <w:r>
        <w:rPr>
          <w:color w:val="231F20"/>
          <w:spacing w:val="-1"/>
        </w:rPr>
        <w:t> </w:t>
      </w:r>
      <w:r>
        <w:rPr>
          <w:color w:val="231F20"/>
        </w:rPr>
        <w:t>we</w:t>
      </w:r>
      <w:r>
        <w:rPr>
          <w:color w:val="231F20"/>
          <w:spacing w:val="-1"/>
        </w:rPr>
        <w:t> </w:t>
      </w:r>
      <w:r>
        <w:rPr>
          <w:color w:val="231F20"/>
        </w:rPr>
        <w:t>offer below.</w:t>
      </w:r>
      <w:r>
        <w:rPr>
          <w:color w:val="231F20"/>
          <w:spacing w:val="28"/>
        </w:rPr>
        <w:t> </w:t>
      </w:r>
      <w:r>
        <w:rPr>
          <w:color w:val="231F20"/>
        </w:rPr>
        <w:t>The</w:t>
      </w:r>
      <w:r>
        <w:rPr>
          <w:color w:val="231F20"/>
          <w:spacing w:val="-8"/>
        </w:rPr>
        <w:t> </w:t>
      </w:r>
      <w:r>
        <w:rPr>
          <w:color w:val="231F20"/>
        </w:rPr>
        <w:t>compensation</w:t>
      </w:r>
      <w:r>
        <w:rPr>
          <w:color w:val="231F20"/>
          <w:spacing w:val="-8"/>
        </w:rPr>
        <w:t> </w:t>
      </w:r>
      <w:r>
        <w:rPr>
          <w:color w:val="231F20"/>
        </w:rPr>
        <w:t>plan</w:t>
      </w:r>
      <w:r>
        <w:rPr>
          <w:color w:val="231F20"/>
          <w:spacing w:val="-8"/>
        </w:rPr>
        <w:t> </w:t>
      </w:r>
      <w:r>
        <w:rPr>
          <w:color w:val="231F20"/>
        </w:rPr>
        <w:t>selected</w:t>
      </w:r>
      <w:r>
        <w:rPr>
          <w:color w:val="231F20"/>
          <w:spacing w:val="-8"/>
        </w:rPr>
        <w:t> </w:t>
      </w:r>
      <w:r>
        <w:rPr>
          <w:color w:val="231F20"/>
        </w:rPr>
        <w:t>applies</w:t>
      </w:r>
      <w:r>
        <w:rPr>
          <w:color w:val="231F20"/>
          <w:spacing w:val="-8"/>
        </w:rPr>
        <w:t> </w:t>
      </w:r>
      <w:r>
        <w:rPr>
          <w:color w:val="231F20"/>
        </w:rPr>
        <w:t>to</w:t>
      </w:r>
      <w:r>
        <w:rPr>
          <w:color w:val="231F20"/>
          <w:spacing w:val="-8"/>
        </w:rPr>
        <w:t> </w:t>
      </w:r>
      <w:r>
        <w:rPr>
          <w:color w:val="231F20"/>
        </w:rPr>
        <w:t>all</w:t>
      </w:r>
      <w:r>
        <w:rPr>
          <w:color w:val="231F20"/>
          <w:spacing w:val="-8"/>
        </w:rPr>
        <w:t> </w:t>
      </w:r>
      <w:r>
        <w:rPr>
          <w:color w:val="231F20"/>
        </w:rPr>
        <w:t>branches</w:t>
      </w:r>
      <w:r>
        <w:rPr>
          <w:color w:val="231F20"/>
          <w:spacing w:val="-8"/>
        </w:rPr>
        <w:t> </w:t>
      </w:r>
      <w:r>
        <w:rPr>
          <w:color w:val="231F20"/>
        </w:rPr>
        <w:t>of</w:t>
      </w:r>
      <w:r>
        <w:rPr>
          <w:color w:val="231F20"/>
          <w:spacing w:val="-8"/>
        </w:rPr>
        <w:t> </w:t>
      </w:r>
      <w:r>
        <w:rPr>
          <w:color w:val="231F20"/>
        </w:rPr>
        <w:t>your</w:t>
      </w:r>
      <w:r>
        <w:rPr>
          <w:color w:val="231F20"/>
          <w:spacing w:val="-8"/>
        </w:rPr>
        <w:t> </w:t>
      </w:r>
      <w:r>
        <w:rPr>
          <w:color w:val="231F20"/>
        </w:rPr>
        <w:t>mortgage</w:t>
      </w:r>
      <w:r>
        <w:rPr>
          <w:color w:val="231F20"/>
          <w:spacing w:val="-8"/>
        </w:rPr>
        <w:t> </w:t>
      </w:r>
      <w:r>
        <w:rPr>
          <w:color w:val="231F20"/>
        </w:rPr>
        <w:t>company</w:t>
      </w:r>
      <w:r>
        <w:rPr>
          <w:color w:val="231F20"/>
          <w:spacing w:val="-8"/>
        </w:rPr>
        <w:t> </w:t>
      </w:r>
      <w:r>
        <w:rPr>
          <w:color w:val="231F20"/>
        </w:rPr>
        <w:t>and</w:t>
      </w:r>
      <w:r>
        <w:rPr>
          <w:color w:val="231F20"/>
          <w:spacing w:val="-8"/>
        </w:rPr>
        <w:t> </w:t>
      </w:r>
      <w:r>
        <w:rPr>
          <w:color w:val="231F20"/>
        </w:rPr>
        <w:t>is</w:t>
      </w:r>
      <w:r>
        <w:rPr>
          <w:color w:val="231F20"/>
          <w:spacing w:val="-8"/>
        </w:rPr>
        <w:t> </w:t>
      </w:r>
      <w:r>
        <w:rPr>
          <w:color w:val="231F20"/>
        </w:rPr>
        <w:t>binding</w:t>
      </w:r>
      <w:r>
        <w:rPr>
          <w:color w:val="231F20"/>
          <w:spacing w:val="-8"/>
        </w:rPr>
        <w:t> </w:t>
      </w:r>
      <w:r>
        <w:rPr>
          <w:color w:val="231F20"/>
        </w:rPr>
        <w:t>for</w:t>
      </w:r>
      <w:r>
        <w:rPr>
          <w:color w:val="231F20"/>
          <w:spacing w:val="-8"/>
        </w:rPr>
        <w:t> </w:t>
      </w:r>
      <w:r>
        <w:rPr>
          <w:color w:val="231F20"/>
        </w:rPr>
        <w:t>all</w:t>
      </w:r>
      <w:r>
        <w:rPr>
          <w:color w:val="231F20"/>
          <w:spacing w:val="-8"/>
        </w:rPr>
        <w:t> </w:t>
      </w:r>
      <w:r>
        <w:rPr>
          <w:color w:val="231F20"/>
        </w:rPr>
        <w:t>lender-paid</w:t>
      </w:r>
      <w:r>
        <w:rPr>
          <w:color w:val="231F20"/>
          <w:spacing w:val="-8"/>
        </w:rPr>
        <w:t> </w:t>
      </w:r>
      <w:r>
        <w:rPr>
          <w:color w:val="231F20"/>
        </w:rPr>
        <w:t>loans</w:t>
      </w:r>
      <w:r>
        <w:rPr>
          <w:color w:val="231F20"/>
          <w:spacing w:val="-8"/>
        </w:rPr>
        <w:t> </w:t>
      </w:r>
      <w:r>
        <w:rPr>
          <w:color w:val="231F20"/>
        </w:rPr>
        <w:t>locked</w:t>
      </w:r>
      <w:r>
        <w:rPr>
          <w:color w:val="231F20"/>
          <w:spacing w:val="-8"/>
        </w:rPr>
        <w:t> </w:t>
      </w:r>
      <w:r>
        <w:rPr>
          <w:color w:val="231F20"/>
        </w:rPr>
        <w:t>by</w:t>
      </w:r>
      <w:r>
        <w:rPr>
          <w:color w:val="231F20"/>
          <w:spacing w:val="-8"/>
        </w:rPr>
        <w:t> </w:t>
      </w:r>
      <w:r>
        <w:rPr>
          <w:color w:val="231F20"/>
        </w:rPr>
        <w:t>Impac</w:t>
      </w:r>
      <w:r>
        <w:rPr>
          <w:color w:val="231F20"/>
          <w:spacing w:val="-8"/>
        </w:rPr>
        <w:t> </w:t>
      </w:r>
      <w:r>
        <w:rPr>
          <w:color w:val="231F20"/>
        </w:rPr>
        <w:t>during the</w:t>
      </w:r>
      <w:r>
        <w:rPr>
          <w:color w:val="231F20"/>
          <w:spacing w:val="-1"/>
        </w:rPr>
        <w:t> </w:t>
      </w:r>
      <w:r>
        <w:rPr>
          <w:color w:val="231F20"/>
        </w:rPr>
        <w:t>applicable</w:t>
      </w:r>
      <w:r>
        <w:rPr>
          <w:color w:val="231F20"/>
          <w:spacing w:val="-1"/>
        </w:rPr>
        <w:t> </w:t>
      </w:r>
      <w:r>
        <w:rPr>
          <w:color w:val="231F20"/>
        </w:rPr>
        <w:t>period.</w:t>
      </w:r>
      <w:r>
        <w:rPr>
          <w:color w:val="231F20"/>
          <w:spacing w:val="-1"/>
        </w:rPr>
        <w:t> </w:t>
      </w:r>
      <w:r>
        <w:rPr>
          <w:color w:val="231F20"/>
        </w:rPr>
        <w:t>For</w:t>
      </w:r>
      <w:r>
        <w:rPr>
          <w:color w:val="231F20"/>
          <w:spacing w:val="-1"/>
        </w:rPr>
        <w:t> </w:t>
      </w:r>
      <w:r>
        <w:rPr>
          <w:color w:val="231F20"/>
        </w:rPr>
        <w:t>a</w:t>
      </w:r>
      <w:r>
        <w:rPr>
          <w:color w:val="231F20"/>
          <w:spacing w:val="-1"/>
        </w:rPr>
        <w:t> </w:t>
      </w:r>
      <w:r>
        <w:rPr>
          <w:color w:val="231F20"/>
        </w:rPr>
        <w:t>new</w:t>
      </w:r>
      <w:r>
        <w:rPr>
          <w:color w:val="231F20"/>
          <w:spacing w:val="-1"/>
        </w:rPr>
        <w:t> </w:t>
      </w:r>
      <w:r>
        <w:rPr>
          <w:color w:val="231F20"/>
        </w:rPr>
        <w:t>broker,</w:t>
      </w:r>
      <w:r>
        <w:rPr>
          <w:color w:val="231F20"/>
          <w:spacing w:val="-1"/>
        </w:rPr>
        <w:t> </w:t>
      </w:r>
      <w:r>
        <w:rPr>
          <w:color w:val="231F20"/>
        </w:rPr>
        <w:t>your</w:t>
      </w:r>
      <w:r>
        <w:rPr>
          <w:color w:val="231F20"/>
          <w:spacing w:val="-1"/>
        </w:rPr>
        <w:t> </w:t>
      </w:r>
      <w:r>
        <w:rPr>
          <w:color w:val="231F20"/>
        </w:rPr>
        <w:t>plan</w:t>
      </w:r>
      <w:r>
        <w:rPr>
          <w:color w:val="231F20"/>
          <w:spacing w:val="-1"/>
        </w:rPr>
        <w:t> </w:t>
      </w:r>
      <w:r>
        <w:rPr>
          <w:color w:val="231F20"/>
        </w:rPr>
        <w:t>selection</w:t>
      </w:r>
      <w:r>
        <w:rPr>
          <w:color w:val="231F20"/>
          <w:spacing w:val="-1"/>
        </w:rPr>
        <w:t> </w:t>
      </w:r>
      <w:r>
        <w:rPr>
          <w:color w:val="231F20"/>
        </w:rPr>
        <w:t>will</w:t>
      </w:r>
      <w:r>
        <w:rPr>
          <w:color w:val="231F20"/>
          <w:spacing w:val="-1"/>
        </w:rPr>
        <w:t> </w:t>
      </w:r>
      <w:r>
        <w:rPr>
          <w:color w:val="231F20"/>
        </w:rPr>
        <w:t>start</w:t>
      </w:r>
      <w:r>
        <w:rPr>
          <w:color w:val="231F20"/>
          <w:spacing w:val="-1"/>
        </w:rPr>
        <w:t> </w:t>
      </w:r>
      <w:r>
        <w:rPr>
          <w:color w:val="231F20"/>
        </w:rPr>
        <w:t>immediately</w:t>
      </w:r>
      <w:r>
        <w:rPr>
          <w:color w:val="231F20"/>
          <w:spacing w:val="-1"/>
        </w:rPr>
        <w:t> </w:t>
      </w:r>
      <w:r>
        <w:rPr>
          <w:color w:val="231F20"/>
        </w:rPr>
        <w:t>and</w:t>
      </w:r>
      <w:r>
        <w:rPr>
          <w:color w:val="231F20"/>
          <w:spacing w:val="-1"/>
        </w:rPr>
        <w:t> </w:t>
      </w:r>
      <w:r>
        <w:rPr>
          <w:color w:val="231F20"/>
        </w:rPr>
        <w:t>will</w:t>
      </w:r>
      <w:r>
        <w:rPr>
          <w:color w:val="231F20"/>
          <w:spacing w:val="-1"/>
        </w:rPr>
        <w:t> </w:t>
      </w:r>
      <w:r>
        <w:rPr>
          <w:color w:val="231F20"/>
        </w:rPr>
        <w:t>remain</w:t>
      </w:r>
      <w:r>
        <w:rPr>
          <w:color w:val="231F20"/>
          <w:spacing w:val="-1"/>
        </w:rPr>
        <w:t> </w:t>
      </w:r>
      <w:r>
        <w:rPr>
          <w:color w:val="231F20"/>
        </w:rPr>
        <w:t>in</w:t>
      </w:r>
      <w:r>
        <w:rPr>
          <w:color w:val="231F20"/>
          <w:spacing w:val="-1"/>
        </w:rPr>
        <w:t> </w:t>
      </w:r>
      <w:r>
        <w:rPr>
          <w:color w:val="231F20"/>
        </w:rPr>
        <w:t>effect</w:t>
      </w:r>
      <w:r>
        <w:rPr>
          <w:color w:val="231F20"/>
          <w:spacing w:val="-1"/>
        </w:rPr>
        <w:t> </w:t>
      </w:r>
      <w:r>
        <w:rPr>
          <w:color w:val="231F20"/>
        </w:rPr>
        <w:t>until</w:t>
      </w:r>
      <w:r>
        <w:rPr>
          <w:color w:val="231F20"/>
          <w:spacing w:val="-1"/>
        </w:rPr>
        <w:t> </w:t>
      </w:r>
      <w:r>
        <w:rPr>
          <w:color w:val="231F20"/>
        </w:rPr>
        <w:t>you</w:t>
      </w:r>
      <w:r>
        <w:rPr>
          <w:color w:val="231F20"/>
          <w:spacing w:val="-1"/>
        </w:rPr>
        <w:t> </w:t>
      </w:r>
      <w:r>
        <w:rPr>
          <w:color w:val="231F20"/>
        </w:rPr>
        <w:t>timely</w:t>
      </w:r>
      <w:r>
        <w:rPr>
          <w:color w:val="231F20"/>
          <w:spacing w:val="-1"/>
        </w:rPr>
        <w:t> </w:t>
      </w:r>
      <w:r>
        <w:rPr>
          <w:color w:val="231F20"/>
        </w:rPr>
        <w:t>contact</w:t>
      </w:r>
      <w:r>
        <w:rPr>
          <w:color w:val="231F20"/>
          <w:spacing w:val="-1"/>
        </w:rPr>
        <w:t> </w:t>
      </w:r>
      <w:r>
        <w:rPr>
          <w:color w:val="231F20"/>
        </w:rPr>
        <w:t>Impac</w:t>
      </w:r>
      <w:r>
        <w:rPr>
          <w:color w:val="231F20"/>
          <w:spacing w:val="-1"/>
        </w:rPr>
        <w:t> </w:t>
      </w:r>
      <w:r>
        <w:rPr>
          <w:color w:val="231F20"/>
        </w:rPr>
        <w:t>for</w:t>
      </w:r>
      <w:r>
        <w:rPr>
          <w:color w:val="231F20"/>
          <w:spacing w:val="-1"/>
        </w:rPr>
        <w:t> </w:t>
      </w:r>
      <w:r>
        <w:rPr>
          <w:color w:val="231F20"/>
        </w:rPr>
        <w:t>a</w:t>
      </w:r>
      <w:r>
        <w:rPr>
          <w:color w:val="231F20"/>
          <w:spacing w:val="-1"/>
        </w:rPr>
        <w:t> </w:t>
      </w:r>
      <w:r>
        <w:rPr>
          <w:color w:val="231F20"/>
        </w:rPr>
        <w:t>change.</w:t>
      </w:r>
    </w:p>
    <w:p>
      <w:pPr>
        <w:pStyle w:val="BodyText"/>
        <w:spacing w:line="261" w:lineRule="auto"/>
        <w:ind w:left="360" w:right="281"/>
      </w:pPr>
      <w:r>
        <w:rPr>
          <w:color w:val="231F20"/>
        </w:rPr>
        <w:t>Changes</w:t>
      </w:r>
      <w:r>
        <w:rPr>
          <w:color w:val="231F20"/>
          <w:spacing w:val="-1"/>
        </w:rPr>
        <w:t> </w:t>
      </w:r>
      <w:r>
        <w:rPr>
          <w:color w:val="231F20"/>
        </w:rPr>
        <w:t>to</w:t>
      </w:r>
      <w:r>
        <w:rPr>
          <w:color w:val="231F20"/>
          <w:spacing w:val="-1"/>
        </w:rPr>
        <w:t> </w:t>
      </w:r>
      <w:r>
        <w:rPr>
          <w:color w:val="231F20"/>
        </w:rPr>
        <w:t>your</w:t>
      </w:r>
      <w:r>
        <w:rPr>
          <w:color w:val="231F20"/>
          <w:spacing w:val="-1"/>
        </w:rPr>
        <w:t> </w:t>
      </w:r>
      <w:r>
        <w:rPr>
          <w:color w:val="231F20"/>
        </w:rPr>
        <w:t>compensation</w:t>
      </w:r>
      <w:r>
        <w:rPr>
          <w:color w:val="231F20"/>
          <w:spacing w:val="-1"/>
        </w:rPr>
        <w:t> </w:t>
      </w:r>
      <w:r>
        <w:rPr>
          <w:color w:val="231F20"/>
        </w:rPr>
        <w:t>plan</w:t>
      </w:r>
      <w:r>
        <w:rPr>
          <w:color w:val="231F20"/>
          <w:spacing w:val="-1"/>
        </w:rPr>
        <w:t> </w:t>
      </w:r>
      <w:r>
        <w:rPr>
          <w:color w:val="231F20"/>
        </w:rPr>
        <w:t>are</w:t>
      </w:r>
      <w:r>
        <w:rPr>
          <w:color w:val="231F20"/>
          <w:spacing w:val="-1"/>
        </w:rPr>
        <w:t> </w:t>
      </w:r>
      <w:r>
        <w:rPr>
          <w:color w:val="231F20"/>
        </w:rPr>
        <w:t>only</w:t>
      </w:r>
      <w:r>
        <w:rPr>
          <w:color w:val="231F20"/>
          <w:spacing w:val="-1"/>
        </w:rPr>
        <w:t> </w:t>
      </w:r>
      <w:r>
        <w:rPr>
          <w:color w:val="231F20"/>
        </w:rPr>
        <w:t>allowed</w:t>
      </w:r>
      <w:r>
        <w:rPr>
          <w:color w:val="231F20"/>
          <w:spacing w:val="-1"/>
        </w:rPr>
        <w:t> </w:t>
      </w:r>
      <w:r>
        <w:rPr>
          <w:color w:val="231F20"/>
        </w:rPr>
        <w:t>to</w:t>
      </w:r>
      <w:r>
        <w:rPr>
          <w:color w:val="231F20"/>
          <w:spacing w:val="-1"/>
        </w:rPr>
        <w:t> </w:t>
      </w:r>
      <w:r>
        <w:rPr>
          <w:color w:val="231F20"/>
        </w:rPr>
        <w:t>be</w:t>
      </w:r>
      <w:r>
        <w:rPr>
          <w:color w:val="231F20"/>
          <w:spacing w:val="-1"/>
        </w:rPr>
        <w:t> </w:t>
      </w:r>
      <w:r>
        <w:rPr>
          <w:color w:val="231F20"/>
        </w:rPr>
        <w:t>made</w:t>
      </w:r>
      <w:r>
        <w:rPr>
          <w:color w:val="231F20"/>
          <w:spacing w:val="-1"/>
        </w:rPr>
        <w:t> </w:t>
      </w:r>
      <w:r>
        <w:rPr>
          <w:color w:val="231F20"/>
        </w:rPr>
        <w:t>effective</w:t>
      </w:r>
      <w:r>
        <w:rPr>
          <w:color w:val="231F20"/>
          <w:spacing w:val="-1"/>
        </w:rPr>
        <w:t> </w:t>
      </w:r>
      <w:r>
        <w:rPr>
          <w:color w:val="231F20"/>
        </w:rPr>
        <w:t>at</w:t>
      </w:r>
      <w:r>
        <w:rPr>
          <w:color w:val="231F20"/>
          <w:spacing w:val="-1"/>
        </w:rPr>
        <w:t> </w:t>
      </w:r>
      <w:r>
        <w:rPr>
          <w:color w:val="231F20"/>
        </w:rPr>
        <w:t>the</w:t>
      </w:r>
      <w:r>
        <w:rPr>
          <w:color w:val="231F20"/>
          <w:spacing w:val="-1"/>
        </w:rPr>
        <w:t> </w:t>
      </w:r>
      <w:r>
        <w:rPr>
          <w:color w:val="231F20"/>
        </w:rPr>
        <w:t>start</w:t>
      </w:r>
      <w:r>
        <w:rPr>
          <w:color w:val="231F20"/>
          <w:spacing w:val="-1"/>
        </w:rPr>
        <w:t> </w:t>
      </w:r>
      <w:r>
        <w:rPr>
          <w:color w:val="231F20"/>
        </w:rPr>
        <w:t>of</w:t>
      </w:r>
      <w:r>
        <w:rPr>
          <w:color w:val="231F20"/>
          <w:spacing w:val="-1"/>
        </w:rPr>
        <w:t> </w:t>
      </w:r>
      <w:r>
        <w:rPr>
          <w:color w:val="231F20"/>
        </w:rPr>
        <w:t>the</w:t>
      </w:r>
      <w:r>
        <w:rPr>
          <w:color w:val="231F20"/>
          <w:spacing w:val="-1"/>
        </w:rPr>
        <w:t> </w:t>
      </w:r>
      <w:r>
        <w:rPr>
          <w:color w:val="231F20"/>
        </w:rPr>
        <w:t>next</w:t>
      </w:r>
      <w:r>
        <w:rPr>
          <w:color w:val="231F20"/>
          <w:spacing w:val="-1"/>
        </w:rPr>
        <w:t> </w:t>
      </w:r>
      <w:r>
        <w:rPr>
          <w:color w:val="231F20"/>
        </w:rPr>
        <w:t>calendar</w:t>
      </w:r>
      <w:r>
        <w:rPr>
          <w:color w:val="231F20"/>
          <w:spacing w:val="-1"/>
        </w:rPr>
        <w:t> </w:t>
      </w:r>
      <w:r>
        <w:rPr>
          <w:color w:val="231F20"/>
        </w:rPr>
        <w:t>quarter.</w:t>
      </w:r>
      <w:r>
        <w:rPr>
          <w:color w:val="231F20"/>
          <w:spacing w:val="40"/>
        </w:rPr>
        <w:t> </w:t>
      </w:r>
      <w:r>
        <w:rPr>
          <w:color w:val="231F20"/>
        </w:rPr>
        <w:t>For</w:t>
      </w:r>
      <w:r>
        <w:rPr>
          <w:color w:val="231F20"/>
          <w:spacing w:val="-1"/>
        </w:rPr>
        <w:t> </w:t>
      </w:r>
      <w:r>
        <w:rPr>
          <w:color w:val="231F20"/>
        </w:rPr>
        <w:t>those</w:t>
      </w:r>
      <w:r>
        <w:rPr>
          <w:color w:val="231F20"/>
          <w:spacing w:val="-1"/>
        </w:rPr>
        <w:t> </w:t>
      </w:r>
      <w:r>
        <w:rPr>
          <w:color w:val="231F20"/>
        </w:rPr>
        <w:t>changes,</w:t>
      </w:r>
      <w:r>
        <w:rPr>
          <w:color w:val="231F20"/>
          <w:spacing w:val="-1"/>
        </w:rPr>
        <w:t> </w:t>
      </w:r>
      <w:r>
        <w:rPr>
          <w:color w:val="231F20"/>
        </w:rPr>
        <w:t>Impac</w:t>
      </w:r>
      <w:r>
        <w:rPr>
          <w:color w:val="231F20"/>
          <w:spacing w:val="-1"/>
        </w:rPr>
        <w:t> </w:t>
      </w:r>
      <w:r>
        <w:rPr>
          <w:color w:val="231F20"/>
        </w:rPr>
        <w:t>must receive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requested</w:t>
      </w:r>
      <w:r>
        <w:rPr>
          <w:color w:val="231F20"/>
          <w:spacing w:val="-4"/>
        </w:rPr>
        <w:t> </w:t>
      </w:r>
      <w:r>
        <w:rPr>
          <w:color w:val="231F20"/>
        </w:rPr>
        <w:t>change</w:t>
      </w:r>
      <w:r>
        <w:rPr>
          <w:color w:val="231F20"/>
          <w:spacing w:val="-4"/>
        </w:rPr>
        <w:t> </w:t>
      </w:r>
      <w:r>
        <w:rPr>
          <w:color w:val="231F20"/>
        </w:rPr>
        <w:t>during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last</w:t>
      </w:r>
      <w:r>
        <w:rPr>
          <w:color w:val="231F20"/>
          <w:spacing w:val="-4"/>
        </w:rPr>
        <w:t> </w:t>
      </w:r>
      <w:r>
        <w:rPr>
          <w:color w:val="231F20"/>
        </w:rPr>
        <w:t>calendar</w:t>
      </w:r>
      <w:r>
        <w:rPr>
          <w:color w:val="231F20"/>
          <w:spacing w:val="-4"/>
        </w:rPr>
        <w:t> </w:t>
      </w:r>
      <w:r>
        <w:rPr>
          <w:color w:val="231F20"/>
        </w:rPr>
        <w:t>month</w:t>
      </w:r>
      <w:r>
        <w:rPr>
          <w:color w:val="231F20"/>
          <w:spacing w:val="-4"/>
        </w:rPr>
        <w:t> </w:t>
      </w:r>
      <w:r>
        <w:rPr>
          <w:color w:val="231F20"/>
        </w:rPr>
        <w:t>prior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next</w:t>
      </w:r>
      <w:r>
        <w:rPr>
          <w:color w:val="231F20"/>
          <w:spacing w:val="-4"/>
        </w:rPr>
        <w:t> </w:t>
      </w:r>
      <w:r>
        <w:rPr>
          <w:color w:val="231F20"/>
        </w:rPr>
        <w:t>quarter.</w:t>
      </w:r>
      <w:r>
        <w:rPr>
          <w:color w:val="231F20"/>
          <w:spacing w:val="38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example,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broker</w:t>
      </w:r>
      <w:r>
        <w:rPr>
          <w:color w:val="231F20"/>
          <w:spacing w:val="-4"/>
        </w:rPr>
        <w:t> </w:t>
      </w:r>
      <w:r>
        <w:rPr>
          <w:color w:val="231F20"/>
        </w:rPr>
        <w:t>wishes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change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plan</w:t>
      </w:r>
      <w:r>
        <w:rPr>
          <w:color w:val="231F20"/>
          <w:spacing w:val="-4"/>
        </w:rPr>
        <w:t> </w:t>
      </w:r>
      <w:r>
        <w:rPr>
          <w:color w:val="231F20"/>
        </w:rPr>
        <w:t>effective</w:t>
      </w:r>
      <w:r>
        <w:rPr>
          <w:color w:val="231F20"/>
          <w:spacing w:val="-4"/>
        </w:rPr>
        <w:t> </w:t>
      </w:r>
      <w:r>
        <w:rPr>
          <w:color w:val="231F20"/>
        </w:rPr>
        <w:t>the beginning</w:t>
      </w:r>
      <w:r>
        <w:rPr>
          <w:color w:val="231F20"/>
          <w:spacing w:val="-7"/>
        </w:rPr>
        <w:t> </w:t>
      </w:r>
      <w:r>
        <w:rPr>
          <w:color w:val="231F20"/>
        </w:rPr>
        <w:t>of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3rd</w:t>
      </w:r>
      <w:r>
        <w:rPr>
          <w:color w:val="231F20"/>
          <w:spacing w:val="-7"/>
        </w:rPr>
        <w:t> </w:t>
      </w:r>
      <w:r>
        <w:rPr>
          <w:color w:val="231F20"/>
        </w:rPr>
        <w:t>quarter,</w:t>
      </w:r>
      <w:r>
        <w:rPr>
          <w:color w:val="231F20"/>
          <w:spacing w:val="-7"/>
        </w:rPr>
        <w:t> </w:t>
      </w:r>
      <w:r>
        <w:rPr>
          <w:color w:val="231F20"/>
        </w:rPr>
        <w:t>July</w:t>
      </w:r>
      <w:r>
        <w:rPr>
          <w:color w:val="231F20"/>
          <w:spacing w:val="-7"/>
        </w:rPr>
        <w:t> </w:t>
      </w:r>
      <w:r>
        <w:rPr>
          <w:color w:val="231F20"/>
        </w:rPr>
        <w:t>1st,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broker</w:t>
      </w:r>
      <w:r>
        <w:rPr>
          <w:color w:val="231F20"/>
          <w:spacing w:val="-7"/>
        </w:rPr>
        <w:t> </w:t>
      </w:r>
      <w:r>
        <w:rPr>
          <w:color w:val="231F20"/>
        </w:rPr>
        <w:t>must</w:t>
      </w:r>
      <w:r>
        <w:rPr>
          <w:color w:val="231F20"/>
          <w:spacing w:val="-7"/>
        </w:rPr>
        <w:t> </w:t>
      </w:r>
      <w:r>
        <w:rPr>
          <w:color w:val="231F20"/>
        </w:rPr>
        <w:t>submit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requested</w:t>
      </w:r>
      <w:r>
        <w:rPr>
          <w:color w:val="231F20"/>
          <w:spacing w:val="-7"/>
        </w:rPr>
        <w:t> </w:t>
      </w:r>
      <w:r>
        <w:rPr>
          <w:color w:val="231F20"/>
        </w:rPr>
        <w:t>change</w:t>
      </w:r>
      <w:r>
        <w:rPr>
          <w:color w:val="231F20"/>
          <w:spacing w:val="-7"/>
        </w:rPr>
        <w:t> </w:t>
      </w:r>
      <w:r>
        <w:rPr>
          <w:color w:val="231F20"/>
        </w:rPr>
        <w:t>to</w:t>
      </w:r>
      <w:r>
        <w:rPr>
          <w:color w:val="231F20"/>
          <w:spacing w:val="-7"/>
        </w:rPr>
        <w:t> </w:t>
      </w:r>
      <w:r>
        <w:rPr>
          <w:color w:val="231F20"/>
        </w:rPr>
        <w:t>Impac</w:t>
      </w:r>
      <w:r>
        <w:rPr>
          <w:color w:val="231F20"/>
          <w:spacing w:val="-7"/>
        </w:rPr>
        <w:t> </w:t>
      </w:r>
      <w:r>
        <w:rPr>
          <w:color w:val="231F20"/>
        </w:rPr>
        <w:t>during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month</w:t>
      </w:r>
      <w:r>
        <w:rPr>
          <w:color w:val="231F20"/>
          <w:spacing w:val="-7"/>
        </w:rPr>
        <w:t> </w:t>
      </w:r>
      <w:r>
        <w:rPr>
          <w:color w:val="231F20"/>
        </w:rPr>
        <w:t>of</w:t>
      </w:r>
      <w:r>
        <w:rPr>
          <w:color w:val="231F20"/>
          <w:spacing w:val="-7"/>
        </w:rPr>
        <w:t> </w:t>
      </w:r>
      <w:r>
        <w:rPr>
          <w:color w:val="231F20"/>
        </w:rPr>
        <w:t>June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7"/>
        </w:rPr>
        <w:t> </w:t>
      </w:r>
      <w:r>
        <w:rPr>
          <w:color w:val="231F20"/>
        </w:rPr>
        <w:t>no</w:t>
      </w:r>
      <w:r>
        <w:rPr>
          <w:color w:val="231F20"/>
          <w:spacing w:val="-7"/>
        </w:rPr>
        <w:t> </w:t>
      </w:r>
      <w:r>
        <w:rPr>
          <w:color w:val="231F20"/>
        </w:rPr>
        <w:t>later</w:t>
      </w:r>
      <w:r>
        <w:rPr>
          <w:color w:val="231F20"/>
          <w:spacing w:val="-7"/>
        </w:rPr>
        <w:t> </w:t>
      </w:r>
      <w:r>
        <w:rPr>
          <w:color w:val="231F20"/>
        </w:rPr>
        <w:t>than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last</w:t>
      </w:r>
      <w:r>
        <w:rPr>
          <w:color w:val="231F20"/>
          <w:spacing w:val="-7"/>
        </w:rPr>
        <w:t> </w:t>
      </w:r>
      <w:r>
        <w:rPr>
          <w:color w:val="231F20"/>
        </w:rPr>
        <w:t>business day of June.</w:t>
      </w:r>
      <w:r>
        <w:rPr>
          <w:color w:val="231F20"/>
          <w:spacing w:val="40"/>
        </w:rPr>
        <w:t> </w:t>
      </w:r>
      <w:r>
        <w:rPr>
          <w:color w:val="231F20"/>
        </w:rPr>
        <w:t>Changes during the current quarter are not allowed.</w:t>
      </w:r>
    </w:p>
    <w:p>
      <w:pPr>
        <w:pStyle w:val="BodyText"/>
        <w:spacing w:before="91"/>
        <w:rPr>
          <w:sz w:val="20"/>
        </w:rPr>
      </w:pPr>
    </w:p>
    <w:tbl>
      <w:tblPr>
        <w:tblW w:w="0" w:type="auto"/>
        <w:jc w:val="left"/>
        <w:tblInd w:w="3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98"/>
        <w:gridCol w:w="1596"/>
        <w:gridCol w:w="1776"/>
        <w:gridCol w:w="1722"/>
        <w:gridCol w:w="1564"/>
      </w:tblGrid>
      <w:tr>
        <w:trPr>
          <w:trHeight w:val="289" w:hRule="atLeast"/>
        </w:trPr>
        <w:tc>
          <w:tcPr>
            <w:tcW w:w="2498" w:type="dxa"/>
          </w:tcPr>
          <w:p>
            <w:pPr>
              <w:pStyle w:val="TableParagraph"/>
              <w:spacing w:line="179" w:lineRule="exact" w:before="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Please</w:t>
            </w:r>
            <w:r>
              <w:rPr>
                <w:b/>
                <w:color w:val="231F20"/>
                <w:spacing w:val="-7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select</w:t>
            </w:r>
            <w:r>
              <w:rPr>
                <w:b/>
                <w:color w:val="231F20"/>
                <w:spacing w:val="-7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period</w:t>
            </w:r>
            <w:r>
              <w:rPr>
                <w:b/>
                <w:color w:val="231F20"/>
                <w:spacing w:val="-7"/>
                <w:sz w:val="16"/>
              </w:rPr>
              <w:t> </w:t>
            </w:r>
            <w:r>
              <w:rPr>
                <w:b/>
                <w:color w:val="231F20"/>
                <w:spacing w:val="-2"/>
                <w:sz w:val="16"/>
              </w:rPr>
              <w:t>requested:</w:t>
            </w:r>
          </w:p>
        </w:tc>
        <w:tc>
          <w:tcPr>
            <w:tcW w:w="6658" w:type="dxa"/>
            <w:gridSpan w:val="4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400" w:hRule="atLeast"/>
        </w:trPr>
        <w:tc>
          <w:tcPr>
            <w:tcW w:w="2498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Calendar</w:t>
            </w:r>
            <w:r>
              <w:rPr>
                <w:b/>
                <w:color w:val="231F20"/>
                <w:spacing w:val="4"/>
                <w:sz w:val="16"/>
              </w:rPr>
              <w:t> </w:t>
            </w:r>
            <w:r>
              <w:rPr>
                <w:b/>
                <w:color w:val="231F20"/>
                <w:spacing w:val="-2"/>
                <w:sz w:val="16"/>
              </w:rPr>
              <w:t>Year:</w:t>
            </w:r>
          </w:p>
        </w:tc>
        <w:tc>
          <w:tcPr>
            <w:tcW w:w="1596" w:type="dxa"/>
          </w:tcPr>
          <w:p>
            <w:pPr>
              <w:pStyle w:val="TableParagraph"/>
              <w:tabs>
                <w:tab w:pos="512" w:val="left" w:leader="none"/>
              </w:tabs>
              <w:ind w:left="71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  <w:u w:val="single" w:color="221E1F"/>
              </w:rPr>
              <w:tab/>
            </w:r>
            <w:r>
              <w:rPr>
                <w:b/>
                <w:color w:val="231F20"/>
                <w:sz w:val="16"/>
              </w:rPr>
              <w:t> 2014</w:t>
            </w:r>
          </w:p>
        </w:tc>
        <w:tc>
          <w:tcPr>
            <w:tcW w:w="1776" w:type="dxa"/>
          </w:tcPr>
          <w:p>
            <w:pPr>
              <w:pStyle w:val="TableParagraph"/>
              <w:tabs>
                <w:tab w:pos="636" w:val="left" w:leader="none"/>
              </w:tabs>
              <w:ind w:left="195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  <w:u w:val="single" w:color="221E1F"/>
              </w:rPr>
              <w:tab/>
            </w:r>
            <w:r>
              <w:rPr>
                <w:b/>
                <w:color w:val="231F20"/>
                <w:sz w:val="16"/>
              </w:rPr>
              <w:t> 2015</w:t>
            </w:r>
          </w:p>
        </w:tc>
        <w:tc>
          <w:tcPr>
            <w:tcW w:w="1722" w:type="dxa"/>
          </w:tcPr>
          <w:p>
            <w:pPr>
              <w:pStyle w:val="TableParagraph"/>
              <w:tabs>
                <w:tab w:pos="640" w:val="left" w:leader="none"/>
              </w:tabs>
              <w:ind w:left="199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  <w:u w:val="single" w:color="221E1F"/>
              </w:rPr>
              <w:tab/>
            </w:r>
            <w:r>
              <w:rPr>
                <w:b/>
                <w:color w:val="231F20"/>
                <w:sz w:val="16"/>
              </w:rPr>
              <w:t> 2016</w:t>
            </w:r>
          </w:p>
        </w:tc>
        <w:tc>
          <w:tcPr>
            <w:tcW w:w="1564" w:type="dxa"/>
          </w:tcPr>
          <w:p>
            <w:pPr>
              <w:pStyle w:val="TableParagraph"/>
              <w:tabs>
                <w:tab w:pos="618" w:val="left" w:leader="none"/>
              </w:tabs>
              <w:ind w:left="177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  <w:u w:val="single" w:color="221E1F"/>
              </w:rPr>
              <w:tab/>
            </w:r>
            <w:r>
              <w:rPr>
                <w:b/>
                <w:color w:val="231F20"/>
                <w:sz w:val="16"/>
              </w:rPr>
              <w:t> 2017</w:t>
            </w:r>
          </w:p>
        </w:tc>
      </w:tr>
      <w:tr>
        <w:trPr>
          <w:trHeight w:val="289" w:hRule="atLeast"/>
        </w:trPr>
        <w:tc>
          <w:tcPr>
            <w:tcW w:w="2498" w:type="dxa"/>
          </w:tcPr>
          <w:p>
            <w:pPr>
              <w:pStyle w:val="TableParagraph"/>
              <w:spacing w:line="164" w:lineRule="exact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Calendar</w:t>
            </w:r>
            <w:r>
              <w:rPr>
                <w:b/>
                <w:color w:val="231F20"/>
                <w:spacing w:val="-11"/>
                <w:sz w:val="16"/>
              </w:rPr>
              <w:t> </w:t>
            </w:r>
            <w:r>
              <w:rPr>
                <w:b/>
                <w:color w:val="231F20"/>
                <w:spacing w:val="-2"/>
                <w:sz w:val="16"/>
              </w:rPr>
              <w:t>Quarter:</w:t>
            </w:r>
          </w:p>
        </w:tc>
        <w:tc>
          <w:tcPr>
            <w:tcW w:w="1596" w:type="dxa"/>
          </w:tcPr>
          <w:p>
            <w:pPr>
              <w:pStyle w:val="TableParagraph"/>
              <w:tabs>
                <w:tab w:pos="512" w:val="left" w:leader="none"/>
              </w:tabs>
              <w:spacing w:line="164" w:lineRule="exact"/>
              <w:ind w:left="71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  <w:u w:val="single" w:color="221E1F"/>
              </w:rPr>
              <w:tab/>
            </w:r>
            <w:r>
              <w:rPr>
                <w:b/>
                <w:color w:val="231F20"/>
                <w:spacing w:val="-1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1st</w:t>
            </w:r>
            <w:r>
              <w:rPr>
                <w:b/>
                <w:color w:val="231F20"/>
                <w:spacing w:val="-2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Quarter</w:t>
            </w:r>
          </w:p>
        </w:tc>
        <w:tc>
          <w:tcPr>
            <w:tcW w:w="1776" w:type="dxa"/>
          </w:tcPr>
          <w:p>
            <w:pPr>
              <w:pStyle w:val="TableParagraph"/>
              <w:tabs>
                <w:tab w:pos="636" w:val="left" w:leader="none"/>
              </w:tabs>
              <w:spacing w:line="164" w:lineRule="exact"/>
              <w:ind w:left="195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  <w:u w:val="single" w:color="221E1F"/>
              </w:rPr>
              <w:tab/>
            </w:r>
            <w:r>
              <w:rPr>
                <w:b/>
                <w:color w:val="231F20"/>
                <w:spacing w:val="-1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2nd</w:t>
            </w:r>
            <w:r>
              <w:rPr>
                <w:b/>
                <w:color w:val="231F20"/>
                <w:spacing w:val="-2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Quarter</w:t>
            </w:r>
          </w:p>
        </w:tc>
        <w:tc>
          <w:tcPr>
            <w:tcW w:w="1722" w:type="dxa"/>
          </w:tcPr>
          <w:p>
            <w:pPr>
              <w:pStyle w:val="TableParagraph"/>
              <w:tabs>
                <w:tab w:pos="640" w:val="left" w:leader="none"/>
              </w:tabs>
              <w:spacing w:line="164" w:lineRule="exact"/>
              <w:ind w:left="199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  <w:u w:val="single" w:color="221E1F"/>
              </w:rPr>
              <w:tab/>
            </w:r>
            <w:r>
              <w:rPr>
                <w:b/>
                <w:color w:val="231F20"/>
                <w:spacing w:val="-1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3rd</w:t>
            </w:r>
            <w:r>
              <w:rPr>
                <w:b/>
                <w:color w:val="231F20"/>
                <w:spacing w:val="-2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Quarter</w:t>
            </w:r>
          </w:p>
        </w:tc>
        <w:tc>
          <w:tcPr>
            <w:tcW w:w="1564" w:type="dxa"/>
          </w:tcPr>
          <w:p>
            <w:pPr>
              <w:pStyle w:val="TableParagraph"/>
              <w:tabs>
                <w:tab w:pos="618" w:val="left" w:leader="none"/>
              </w:tabs>
              <w:spacing w:line="164" w:lineRule="exact"/>
              <w:ind w:left="177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  <w:u w:val="single" w:color="221E1F"/>
              </w:rPr>
              <w:tab/>
            </w:r>
            <w:r>
              <w:rPr>
                <w:b/>
                <w:color w:val="231F20"/>
                <w:spacing w:val="-1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4th</w:t>
            </w:r>
            <w:r>
              <w:rPr>
                <w:b/>
                <w:color w:val="231F20"/>
                <w:spacing w:val="-2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Quarter</w:t>
            </w:r>
          </w:p>
        </w:tc>
      </w:tr>
    </w:tbl>
    <w:p>
      <w:pPr>
        <w:pStyle w:val="BodyText"/>
        <w:spacing w:before="32"/>
      </w:pPr>
    </w:p>
    <w:p>
      <w:pPr>
        <w:pStyle w:val="BodyText"/>
        <w:spacing w:line="261" w:lineRule="auto"/>
        <w:ind w:left="360" w:right="281"/>
      </w:pPr>
      <w:r>
        <w:rPr>
          <w:color w:val="231F20"/>
        </w:rPr>
        <w:t>Please</w:t>
      </w:r>
      <w:r>
        <w:rPr>
          <w:color w:val="231F20"/>
          <w:spacing w:val="-2"/>
        </w:rPr>
        <w:t> </w:t>
      </w:r>
      <w:r>
        <w:rPr>
          <w:color w:val="231F20"/>
        </w:rPr>
        <w:t>check</w:t>
      </w:r>
      <w:r>
        <w:rPr>
          <w:color w:val="231F20"/>
          <w:spacing w:val="-2"/>
        </w:rPr>
        <w:t> </w:t>
      </w:r>
      <w:r>
        <w:rPr>
          <w:color w:val="231F20"/>
        </w:rPr>
        <w:t>below</w:t>
      </w:r>
      <w:r>
        <w:rPr>
          <w:color w:val="231F20"/>
          <w:spacing w:val="-2"/>
        </w:rPr>
        <w:t> </w:t>
      </w:r>
      <w:r>
        <w:rPr>
          <w:color w:val="231F20"/>
        </w:rPr>
        <w:t>the</w:t>
      </w:r>
      <w:r>
        <w:rPr>
          <w:color w:val="231F20"/>
          <w:spacing w:val="-2"/>
        </w:rPr>
        <w:t> </w:t>
      </w:r>
      <w:r>
        <w:rPr>
          <w:color w:val="231F20"/>
        </w:rPr>
        <w:t>Loan</w:t>
      </w:r>
      <w:r>
        <w:rPr>
          <w:color w:val="231F20"/>
          <w:spacing w:val="-2"/>
        </w:rPr>
        <w:t> </w:t>
      </w:r>
      <w:r>
        <w:rPr>
          <w:color w:val="231F20"/>
        </w:rPr>
        <w:t>Originator</w:t>
      </w:r>
      <w:r>
        <w:rPr>
          <w:color w:val="231F20"/>
          <w:spacing w:val="-2"/>
        </w:rPr>
        <w:t> </w:t>
      </w:r>
      <w:r>
        <w:rPr>
          <w:color w:val="231F20"/>
        </w:rPr>
        <w:t>Compensation</w:t>
      </w:r>
      <w:r>
        <w:rPr>
          <w:color w:val="231F20"/>
          <w:spacing w:val="-2"/>
        </w:rPr>
        <w:t> </w:t>
      </w:r>
      <w:r>
        <w:rPr>
          <w:color w:val="231F20"/>
        </w:rPr>
        <w:t>Plan</w:t>
      </w:r>
      <w:r>
        <w:rPr>
          <w:color w:val="231F20"/>
          <w:spacing w:val="-2"/>
        </w:rPr>
        <w:t> </w:t>
      </w:r>
      <w:r>
        <w:rPr>
          <w:color w:val="231F20"/>
        </w:rPr>
        <w:t>that</w:t>
      </w:r>
      <w:r>
        <w:rPr>
          <w:color w:val="231F20"/>
          <w:spacing w:val="-2"/>
        </w:rPr>
        <w:t> </w:t>
      </w:r>
      <w:r>
        <w:rPr>
          <w:color w:val="231F20"/>
        </w:rPr>
        <w:t>you</w:t>
      </w:r>
      <w:r>
        <w:rPr>
          <w:color w:val="231F20"/>
          <w:spacing w:val="-2"/>
        </w:rPr>
        <w:t> </w:t>
      </w:r>
      <w:r>
        <w:rPr>
          <w:color w:val="231F20"/>
        </w:rPr>
        <w:t>want</w:t>
      </w:r>
      <w:r>
        <w:rPr>
          <w:color w:val="231F20"/>
          <w:spacing w:val="-2"/>
        </w:rPr>
        <w:t> </w:t>
      </w:r>
      <w:r>
        <w:rPr>
          <w:color w:val="231F20"/>
        </w:rPr>
        <w:t>for</w:t>
      </w:r>
      <w:r>
        <w:rPr>
          <w:color w:val="231F20"/>
          <w:spacing w:val="-2"/>
        </w:rPr>
        <w:t> </w:t>
      </w:r>
      <w:r>
        <w:rPr>
          <w:color w:val="231F20"/>
        </w:rPr>
        <w:t>the</w:t>
      </w:r>
      <w:r>
        <w:rPr>
          <w:color w:val="231F20"/>
          <w:spacing w:val="-2"/>
        </w:rPr>
        <w:t> </w:t>
      </w:r>
      <w:r>
        <w:rPr>
          <w:color w:val="231F20"/>
        </w:rPr>
        <w:t>above</w:t>
      </w:r>
      <w:r>
        <w:rPr>
          <w:color w:val="231F20"/>
          <w:spacing w:val="-2"/>
        </w:rPr>
        <w:t> </w:t>
      </w:r>
      <w:r>
        <w:rPr>
          <w:color w:val="231F20"/>
        </w:rPr>
        <w:t>selection</w:t>
      </w:r>
      <w:r>
        <w:rPr>
          <w:color w:val="231F20"/>
          <w:spacing w:val="-2"/>
        </w:rPr>
        <w:t> </w:t>
      </w:r>
      <w:r>
        <w:rPr>
          <w:color w:val="231F20"/>
        </w:rPr>
        <w:t>period.</w:t>
      </w:r>
      <w:r>
        <w:rPr>
          <w:color w:val="231F20"/>
          <w:spacing w:val="40"/>
        </w:rPr>
        <w:t> </w:t>
      </w:r>
      <w:r>
        <w:rPr>
          <w:color w:val="231F20"/>
        </w:rPr>
        <w:t>If</w:t>
      </w:r>
      <w:r>
        <w:rPr>
          <w:color w:val="231F20"/>
          <w:spacing w:val="-2"/>
        </w:rPr>
        <w:t> </w:t>
      </w:r>
      <w:r>
        <w:rPr>
          <w:color w:val="231F20"/>
        </w:rPr>
        <w:t>you</w:t>
      </w:r>
      <w:r>
        <w:rPr>
          <w:color w:val="231F20"/>
          <w:spacing w:val="-2"/>
        </w:rPr>
        <w:t> </w:t>
      </w:r>
      <w:r>
        <w:rPr>
          <w:color w:val="231F20"/>
        </w:rPr>
        <w:t>are</w:t>
      </w:r>
      <w:r>
        <w:rPr>
          <w:color w:val="231F20"/>
          <w:spacing w:val="-2"/>
        </w:rPr>
        <w:t> </w:t>
      </w:r>
      <w:r>
        <w:rPr>
          <w:color w:val="231F20"/>
        </w:rPr>
        <w:t>to</w:t>
      </w:r>
      <w:r>
        <w:rPr>
          <w:color w:val="231F20"/>
          <w:spacing w:val="-2"/>
        </w:rPr>
        <w:t> </w:t>
      </w:r>
      <w:r>
        <w:rPr>
          <w:color w:val="231F20"/>
        </w:rPr>
        <w:t>be</w:t>
      </w:r>
      <w:r>
        <w:rPr>
          <w:color w:val="231F20"/>
          <w:spacing w:val="-2"/>
        </w:rPr>
        <w:t> </w:t>
      </w:r>
      <w:r>
        <w:rPr>
          <w:color w:val="231F20"/>
        </w:rPr>
        <w:t>paid</w:t>
      </w:r>
      <w:r>
        <w:rPr>
          <w:color w:val="231F20"/>
          <w:spacing w:val="-2"/>
        </w:rPr>
        <w:t> </w:t>
      </w:r>
      <w:r>
        <w:rPr>
          <w:color w:val="231F20"/>
        </w:rPr>
        <w:t>a</w:t>
      </w:r>
      <w:r>
        <w:rPr>
          <w:color w:val="231F20"/>
          <w:spacing w:val="-2"/>
        </w:rPr>
        <w:t> </w:t>
      </w:r>
      <w:r>
        <w:rPr>
          <w:color w:val="231F20"/>
        </w:rPr>
        <w:t>flat</w:t>
      </w:r>
      <w:r>
        <w:rPr>
          <w:color w:val="231F20"/>
          <w:spacing w:val="-2"/>
        </w:rPr>
        <w:t> </w:t>
      </w:r>
      <w:r>
        <w:rPr>
          <w:color w:val="231F20"/>
        </w:rPr>
        <w:t>fee</w:t>
      </w:r>
      <w:r>
        <w:rPr>
          <w:color w:val="231F20"/>
          <w:spacing w:val="-2"/>
        </w:rPr>
        <w:t> </w:t>
      </w:r>
      <w:r>
        <w:rPr>
          <w:color w:val="231F20"/>
        </w:rPr>
        <w:t>in</w:t>
      </w:r>
      <w:r>
        <w:rPr>
          <w:color w:val="231F20"/>
          <w:spacing w:val="-2"/>
        </w:rPr>
        <w:t> </w:t>
      </w:r>
      <w:r>
        <w:rPr>
          <w:color w:val="231F20"/>
        </w:rPr>
        <w:t>addition</w:t>
      </w:r>
      <w:r>
        <w:rPr>
          <w:color w:val="231F20"/>
          <w:spacing w:val="-2"/>
        </w:rPr>
        <w:t> </w:t>
      </w:r>
      <w:r>
        <w:rPr>
          <w:color w:val="231F20"/>
        </w:rPr>
        <w:t>to</w:t>
      </w:r>
      <w:r>
        <w:rPr>
          <w:color w:val="231F20"/>
          <w:spacing w:val="-2"/>
        </w:rPr>
        <w:t> </w:t>
      </w:r>
      <w:r>
        <w:rPr>
          <w:color w:val="231F20"/>
        </w:rPr>
        <w:t>the compensation</w:t>
      </w:r>
      <w:r>
        <w:rPr>
          <w:color w:val="231F20"/>
          <w:spacing w:val="-8"/>
        </w:rPr>
        <w:t> </w:t>
      </w:r>
      <w:r>
        <w:rPr>
          <w:color w:val="231F20"/>
        </w:rPr>
        <w:t>plan</w:t>
      </w:r>
      <w:r>
        <w:rPr>
          <w:color w:val="231F20"/>
          <w:spacing w:val="-8"/>
        </w:rPr>
        <w:t> </w:t>
      </w:r>
      <w:r>
        <w:rPr>
          <w:color w:val="231F20"/>
        </w:rPr>
        <w:t>percentage</w:t>
      </w:r>
      <w:r>
        <w:rPr>
          <w:color w:val="231F20"/>
          <w:spacing w:val="-8"/>
        </w:rPr>
        <w:t> </w:t>
      </w:r>
      <w:r>
        <w:rPr>
          <w:color w:val="231F20"/>
        </w:rPr>
        <w:t>selected,</w:t>
      </w:r>
      <w:r>
        <w:rPr>
          <w:color w:val="231F20"/>
          <w:spacing w:val="-8"/>
        </w:rPr>
        <w:t> </w:t>
      </w:r>
      <w:r>
        <w:rPr>
          <w:color w:val="231F20"/>
        </w:rPr>
        <w:t>please</w:t>
      </w:r>
      <w:r>
        <w:rPr>
          <w:color w:val="231F20"/>
          <w:spacing w:val="-8"/>
        </w:rPr>
        <w:t> </w:t>
      </w:r>
      <w:r>
        <w:rPr>
          <w:color w:val="231F20"/>
        </w:rPr>
        <w:t>complete</w:t>
      </w:r>
      <w:r>
        <w:rPr>
          <w:color w:val="231F20"/>
          <w:spacing w:val="-8"/>
        </w:rPr>
        <w:t> </w:t>
      </w:r>
      <w:r>
        <w:rPr>
          <w:color w:val="231F20"/>
        </w:rPr>
        <w:t>item</w:t>
      </w:r>
      <w:r>
        <w:rPr>
          <w:color w:val="231F20"/>
          <w:spacing w:val="-8"/>
        </w:rPr>
        <w:t> </w:t>
      </w:r>
      <w:r>
        <w:rPr>
          <w:color w:val="231F20"/>
        </w:rPr>
        <w:t>#2.</w:t>
      </w:r>
      <w:r>
        <w:rPr>
          <w:color w:val="231F20"/>
          <w:spacing w:val="-8"/>
        </w:rPr>
        <w:t> </w:t>
      </w:r>
      <w:r>
        <w:rPr>
          <w:color w:val="231F20"/>
        </w:rPr>
        <w:t>If</w:t>
      </w:r>
      <w:r>
        <w:rPr>
          <w:color w:val="231F20"/>
          <w:spacing w:val="-8"/>
        </w:rPr>
        <w:t> </w:t>
      </w:r>
      <w:r>
        <w:rPr>
          <w:color w:val="231F20"/>
        </w:rPr>
        <w:t>you</w:t>
      </w:r>
      <w:r>
        <w:rPr>
          <w:color w:val="231F20"/>
          <w:spacing w:val="-8"/>
        </w:rPr>
        <w:t> </w:t>
      </w:r>
      <w:r>
        <w:rPr>
          <w:color w:val="231F20"/>
        </w:rPr>
        <w:t>desire</w:t>
      </w:r>
      <w:r>
        <w:rPr>
          <w:color w:val="231F20"/>
          <w:spacing w:val="-8"/>
        </w:rPr>
        <w:t> </w:t>
      </w:r>
      <w:r>
        <w:rPr>
          <w:color w:val="231F20"/>
        </w:rPr>
        <w:t>a</w:t>
      </w:r>
      <w:r>
        <w:rPr>
          <w:color w:val="231F20"/>
          <w:spacing w:val="-8"/>
        </w:rPr>
        <w:t> </w:t>
      </w:r>
      <w:r>
        <w:rPr>
          <w:color w:val="231F20"/>
        </w:rPr>
        <w:t>floor</w:t>
      </w:r>
      <w:r>
        <w:rPr>
          <w:color w:val="231F20"/>
          <w:spacing w:val="-8"/>
        </w:rPr>
        <w:t> </w:t>
      </w:r>
      <w:r>
        <w:rPr>
          <w:color w:val="231F20"/>
        </w:rPr>
        <w:t>and</w:t>
      </w:r>
      <w:r>
        <w:rPr>
          <w:color w:val="231F20"/>
          <w:spacing w:val="-8"/>
        </w:rPr>
        <w:t> </w:t>
      </w:r>
      <w:r>
        <w:rPr>
          <w:color w:val="231F20"/>
        </w:rPr>
        <w:t>/</w:t>
      </w:r>
      <w:r>
        <w:rPr>
          <w:color w:val="231F20"/>
          <w:spacing w:val="-8"/>
        </w:rPr>
        <w:t> </w:t>
      </w:r>
      <w:r>
        <w:rPr>
          <w:color w:val="231F20"/>
        </w:rPr>
        <w:t>or</w:t>
      </w:r>
      <w:r>
        <w:rPr>
          <w:color w:val="231F20"/>
          <w:spacing w:val="-8"/>
        </w:rPr>
        <w:t> </w:t>
      </w:r>
      <w:r>
        <w:rPr>
          <w:color w:val="231F20"/>
        </w:rPr>
        <w:t>ceiling</w:t>
      </w:r>
      <w:r>
        <w:rPr>
          <w:color w:val="231F20"/>
          <w:spacing w:val="-8"/>
        </w:rPr>
        <w:t> </w:t>
      </w:r>
      <w:r>
        <w:rPr>
          <w:color w:val="231F20"/>
        </w:rPr>
        <w:t>that</w:t>
      </w:r>
      <w:r>
        <w:rPr>
          <w:color w:val="231F20"/>
          <w:spacing w:val="-8"/>
        </w:rPr>
        <w:t> </w:t>
      </w:r>
      <w:r>
        <w:rPr>
          <w:color w:val="231F20"/>
        </w:rPr>
        <w:t>will</w:t>
      </w:r>
      <w:r>
        <w:rPr>
          <w:color w:val="231F20"/>
          <w:spacing w:val="-8"/>
        </w:rPr>
        <w:t> </w:t>
      </w:r>
      <w:r>
        <w:rPr>
          <w:color w:val="231F20"/>
        </w:rPr>
        <w:t>restrict</w:t>
      </w:r>
      <w:r>
        <w:rPr>
          <w:color w:val="231F20"/>
          <w:spacing w:val="-8"/>
        </w:rPr>
        <w:t> </w:t>
      </w:r>
      <w:r>
        <w:rPr>
          <w:color w:val="231F20"/>
        </w:rPr>
        <w:t>your</w:t>
      </w:r>
      <w:r>
        <w:rPr>
          <w:color w:val="231F20"/>
          <w:spacing w:val="-8"/>
        </w:rPr>
        <w:t> </w:t>
      </w:r>
      <w:r>
        <w:rPr>
          <w:color w:val="231F20"/>
        </w:rPr>
        <w:t>compensation,</w:t>
      </w:r>
      <w:r>
        <w:rPr>
          <w:color w:val="231F20"/>
          <w:spacing w:val="-8"/>
        </w:rPr>
        <w:t> </w:t>
      </w:r>
      <w:r>
        <w:rPr>
          <w:color w:val="231F20"/>
        </w:rPr>
        <w:t>please</w:t>
      </w:r>
      <w:r>
        <w:rPr>
          <w:color w:val="231F20"/>
          <w:spacing w:val="-8"/>
        </w:rPr>
        <w:t> </w:t>
      </w:r>
      <w:r>
        <w:rPr>
          <w:color w:val="231F20"/>
        </w:rPr>
        <w:t>complete item #3. Please return the completed form to us promptly at </w:t>
      </w:r>
      <w:hyperlink r:id="rId9">
        <w:r>
          <w:rPr>
            <w:rFonts w:ascii="Arial"/>
            <w:b/>
            <w:color w:val="231F20"/>
          </w:rPr>
          <w:t>client.administrator@impacmail.com</w:t>
        </w:r>
      </w:hyperlink>
      <w:r>
        <w:rPr>
          <w:rFonts w:ascii="Arial"/>
          <w:b/>
          <w:color w:val="231F20"/>
        </w:rPr>
        <w:t> </w:t>
      </w:r>
      <w:r>
        <w:rPr>
          <w:color w:val="231F20"/>
        </w:rPr>
        <w:t>or by fax to </w:t>
      </w:r>
      <w:r>
        <w:rPr>
          <w:rFonts w:ascii="Arial"/>
          <w:b/>
          <w:color w:val="231F20"/>
        </w:rPr>
        <w:t>(949) 706-3900.</w:t>
      </w:r>
      <w:r>
        <w:rPr>
          <w:rFonts w:ascii="Arial"/>
          <w:b/>
          <w:color w:val="231F20"/>
          <w:spacing w:val="40"/>
        </w:rPr>
        <w:t> </w:t>
      </w:r>
      <w:r>
        <w:rPr>
          <w:color w:val="231F20"/>
        </w:rPr>
        <w:t>If you do not notify us</w:t>
      </w:r>
    </w:p>
    <w:p>
      <w:pPr>
        <w:pStyle w:val="BodyText"/>
        <w:spacing w:line="268" w:lineRule="auto"/>
        <w:ind w:left="359" w:right="281"/>
      </w:pP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changes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your</w:t>
      </w:r>
      <w:r>
        <w:rPr>
          <w:color w:val="231F20"/>
          <w:spacing w:val="-6"/>
        </w:rPr>
        <w:t> </w:t>
      </w:r>
      <w:r>
        <w:rPr>
          <w:color w:val="231F20"/>
        </w:rPr>
        <w:t>compensation</w:t>
      </w:r>
      <w:r>
        <w:rPr>
          <w:color w:val="231F20"/>
          <w:spacing w:val="-6"/>
        </w:rPr>
        <w:t> </w:t>
      </w:r>
      <w:r>
        <w:rPr>
          <w:color w:val="231F20"/>
        </w:rPr>
        <w:t>plan</w:t>
      </w:r>
      <w:r>
        <w:rPr>
          <w:color w:val="231F20"/>
          <w:spacing w:val="-6"/>
        </w:rPr>
        <w:t> </w:t>
      </w:r>
      <w:r>
        <w:rPr>
          <w:color w:val="231F20"/>
        </w:rPr>
        <w:t>selection</w:t>
      </w:r>
      <w:r>
        <w:rPr>
          <w:color w:val="231F20"/>
          <w:spacing w:val="-6"/>
        </w:rPr>
        <w:t> </w:t>
      </w:r>
      <w:r>
        <w:rPr>
          <w:color w:val="231F20"/>
        </w:rPr>
        <w:t>timely,</w:t>
      </w:r>
      <w:r>
        <w:rPr>
          <w:color w:val="231F20"/>
          <w:spacing w:val="-6"/>
        </w:rPr>
        <w:t> </w:t>
      </w:r>
      <w:r>
        <w:rPr>
          <w:color w:val="231F20"/>
        </w:rPr>
        <w:t>your</w:t>
      </w:r>
      <w:r>
        <w:rPr>
          <w:color w:val="231F20"/>
          <w:spacing w:val="-6"/>
        </w:rPr>
        <w:t> </w:t>
      </w:r>
      <w:r>
        <w:rPr>
          <w:color w:val="231F20"/>
        </w:rPr>
        <w:t>current</w:t>
      </w:r>
      <w:r>
        <w:rPr>
          <w:color w:val="231F20"/>
          <w:spacing w:val="-6"/>
        </w:rPr>
        <w:t> </w:t>
      </w:r>
      <w:r>
        <w:rPr>
          <w:color w:val="231F20"/>
        </w:rPr>
        <w:t>compensation</w:t>
      </w:r>
      <w:r>
        <w:rPr>
          <w:color w:val="231F20"/>
          <w:spacing w:val="-6"/>
        </w:rPr>
        <w:t> </w:t>
      </w:r>
      <w:r>
        <w:rPr>
          <w:color w:val="231F20"/>
        </w:rPr>
        <w:t>plan</w:t>
      </w:r>
      <w:r>
        <w:rPr>
          <w:color w:val="231F20"/>
          <w:spacing w:val="-6"/>
        </w:rPr>
        <w:t> </w:t>
      </w:r>
      <w:r>
        <w:rPr>
          <w:color w:val="231F20"/>
        </w:rPr>
        <w:t>selection</w:t>
      </w:r>
      <w:r>
        <w:rPr>
          <w:color w:val="231F20"/>
          <w:spacing w:val="-6"/>
        </w:rPr>
        <w:t> </w:t>
      </w:r>
      <w:r>
        <w:rPr>
          <w:color w:val="231F20"/>
        </w:rPr>
        <w:t>will</w:t>
      </w:r>
      <w:r>
        <w:rPr>
          <w:color w:val="231F20"/>
          <w:spacing w:val="-6"/>
        </w:rPr>
        <w:t> </w:t>
      </w:r>
      <w:r>
        <w:rPr>
          <w:color w:val="231F20"/>
        </w:rPr>
        <w:t>continue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next</w:t>
      </w:r>
      <w:r>
        <w:rPr>
          <w:color w:val="231F20"/>
          <w:spacing w:val="-6"/>
        </w:rPr>
        <w:t> </w:t>
      </w:r>
      <w:r>
        <w:rPr>
          <w:color w:val="231F20"/>
        </w:rPr>
        <w:t>quarterly</w:t>
      </w:r>
      <w:r>
        <w:rPr>
          <w:color w:val="231F20"/>
          <w:spacing w:val="-6"/>
        </w:rPr>
        <w:t> </w:t>
      </w:r>
      <w:r>
        <w:rPr>
          <w:color w:val="231F20"/>
        </w:rPr>
        <w:t>period.</w:t>
      </w:r>
      <w:r>
        <w:rPr>
          <w:color w:val="231F20"/>
          <w:spacing w:val="34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addition,</w:t>
      </w:r>
      <w:r>
        <w:rPr>
          <w:color w:val="231F20"/>
          <w:spacing w:val="-6"/>
        </w:rPr>
        <w:t> </w:t>
      </w:r>
      <w:r>
        <w:rPr>
          <w:color w:val="231F20"/>
        </w:rPr>
        <w:t>if you</w:t>
      </w:r>
      <w:r>
        <w:rPr>
          <w:color w:val="231F20"/>
          <w:spacing w:val="-7"/>
        </w:rPr>
        <w:t> </w:t>
      </w:r>
      <w:r>
        <w:rPr>
          <w:color w:val="231F20"/>
        </w:rPr>
        <w:t>have</w:t>
      </w:r>
      <w:r>
        <w:rPr>
          <w:color w:val="231F20"/>
          <w:spacing w:val="-7"/>
        </w:rPr>
        <w:t> </w:t>
      </w:r>
      <w:r>
        <w:rPr>
          <w:color w:val="231F20"/>
        </w:rPr>
        <w:t>not</w:t>
      </w:r>
      <w:r>
        <w:rPr>
          <w:color w:val="231F20"/>
          <w:spacing w:val="-7"/>
        </w:rPr>
        <w:t> </w:t>
      </w:r>
      <w:r>
        <w:rPr>
          <w:color w:val="231F20"/>
        </w:rPr>
        <w:t>previously</w:t>
      </w:r>
      <w:r>
        <w:rPr>
          <w:color w:val="231F20"/>
          <w:spacing w:val="-7"/>
        </w:rPr>
        <w:t> </w:t>
      </w:r>
      <w:r>
        <w:rPr>
          <w:color w:val="231F20"/>
        </w:rPr>
        <w:t>selected</w:t>
      </w:r>
      <w:r>
        <w:rPr>
          <w:color w:val="231F20"/>
          <w:spacing w:val="-7"/>
        </w:rPr>
        <w:t> </w:t>
      </w: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compensation</w:t>
      </w:r>
      <w:r>
        <w:rPr>
          <w:color w:val="231F20"/>
          <w:spacing w:val="-7"/>
        </w:rPr>
        <w:t> </w:t>
      </w:r>
      <w:r>
        <w:rPr>
          <w:color w:val="231F20"/>
        </w:rPr>
        <w:t>plan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7"/>
        </w:rPr>
        <w:t> </w:t>
      </w:r>
      <w:r>
        <w:rPr>
          <w:color w:val="231F20"/>
        </w:rPr>
        <w:t>do</w:t>
      </w:r>
      <w:r>
        <w:rPr>
          <w:color w:val="231F20"/>
          <w:spacing w:val="-7"/>
        </w:rPr>
        <w:t> </w:t>
      </w:r>
      <w:r>
        <w:rPr>
          <w:color w:val="231F20"/>
        </w:rPr>
        <w:t>not</w:t>
      </w:r>
      <w:r>
        <w:rPr>
          <w:color w:val="231F20"/>
          <w:spacing w:val="-7"/>
        </w:rPr>
        <w:t> </w:t>
      </w:r>
      <w:r>
        <w:rPr>
          <w:color w:val="231F20"/>
        </w:rPr>
        <w:t>select</w:t>
      </w:r>
      <w:r>
        <w:rPr>
          <w:color w:val="231F20"/>
          <w:spacing w:val="-7"/>
        </w:rPr>
        <w:t> </w:t>
      </w:r>
      <w:r>
        <w:rPr>
          <w:color w:val="231F20"/>
        </w:rPr>
        <w:t>one</w:t>
      </w:r>
      <w:r>
        <w:rPr>
          <w:color w:val="231F20"/>
          <w:spacing w:val="-7"/>
        </w:rPr>
        <w:t> </w:t>
      </w:r>
      <w:r>
        <w:rPr>
          <w:color w:val="231F20"/>
        </w:rPr>
        <w:t>using</w:t>
      </w:r>
      <w:r>
        <w:rPr>
          <w:color w:val="231F20"/>
          <w:spacing w:val="-7"/>
        </w:rPr>
        <w:t> </w:t>
      </w:r>
      <w:r>
        <w:rPr>
          <w:color w:val="231F20"/>
        </w:rPr>
        <w:t>this</w:t>
      </w:r>
      <w:r>
        <w:rPr>
          <w:color w:val="231F20"/>
          <w:spacing w:val="-7"/>
        </w:rPr>
        <w:t> </w:t>
      </w:r>
      <w:r>
        <w:rPr>
          <w:color w:val="231F20"/>
        </w:rPr>
        <w:t>form,</w:t>
      </w:r>
      <w:r>
        <w:rPr>
          <w:color w:val="231F20"/>
          <w:spacing w:val="-7"/>
        </w:rPr>
        <w:t> </w:t>
      </w:r>
      <w:r>
        <w:rPr>
          <w:color w:val="231F20"/>
        </w:rPr>
        <w:t>you</w:t>
      </w:r>
      <w:r>
        <w:rPr>
          <w:color w:val="231F20"/>
          <w:spacing w:val="-7"/>
        </w:rPr>
        <w:t> </w:t>
      </w:r>
      <w:r>
        <w:rPr>
          <w:color w:val="231F20"/>
        </w:rPr>
        <w:t>will</w:t>
      </w:r>
      <w:r>
        <w:rPr>
          <w:color w:val="231F20"/>
          <w:spacing w:val="-7"/>
        </w:rPr>
        <w:t> </w:t>
      </w:r>
      <w:r>
        <w:rPr>
          <w:color w:val="231F20"/>
        </w:rPr>
        <w:t>be</w:t>
      </w:r>
      <w:r>
        <w:rPr>
          <w:color w:val="231F20"/>
          <w:spacing w:val="-7"/>
        </w:rPr>
        <w:t> </w:t>
      </w:r>
      <w:r>
        <w:rPr>
          <w:color w:val="231F20"/>
        </w:rPr>
        <w:t>assigned</w:t>
      </w:r>
      <w:r>
        <w:rPr>
          <w:color w:val="231F20"/>
          <w:spacing w:val="-7"/>
        </w:rPr>
        <w:t> </w:t>
      </w: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compensation</w:t>
      </w:r>
      <w:r>
        <w:rPr>
          <w:color w:val="231F20"/>
          <w:spacing w:val="-7"/>
        </w:rPr>
        <w:t> </w:t>
      </w:r>
      <w:r>
        <w:rPr>
          <w:color w:val="231F20"/>
        </w:rPr>
        <w:t>plan</w:t>
      </w:r>
      <w:r>
        <w:rPr>
          <w:color w:val="231F20"/>
          <w:spacing w:val="-7"/>
        </w:rPr>
        <w:t> </w:t>
      </w:r>
      <w:r>
        <w:rPr>
          <w:color w:val="231F20"/>
        </w:rPr>
        <w:t>percentage</w:t>
      </w:r>
      <w:r>
        <w:rPr>
          <w:color w:val="231F20"/>
          <w:spacing w:val="-7"/>
        </w:rPr>
        <w:t> </w:t>
      </w:r>
      <w:r>
        <w:rPr>
          <w:color w:val="231F20"/>
        </w:rPr>
        <w:t>of</w:t>
      </w:r>
      <w:r>
        <w:rPr>
          <w:color w:val="231F20"/>
          <w:spacing w:val="-7"/>
        </w:rPr>
        <w:t> </w:t>
      </w:r>
      <w:r>
        <w:rPr>
          <w:color w:val="231F20"/>
        </w:rPr>
        <w:t>2% with</w:t>
      </w:r>
      <w:r>
        <w:rPr>
          <w:color w:val="231F20"/>
          <w:spacing w:val="-1"/>
        </w:rPr>
        <w:t> </w:t>
      </w:r>
      <w:r>
        <w:rPr>
          <w:color w:val="231F20"/>
        </w:rPr>
        <w:t>no</w:t>
      </w:r>
      <w:r>
        <w:rPr>
          <w:color w:val="231F20"/>
          <w:spacing w:val="-1"/>
        </w:rPr>
        <w:t> </w:t>
      </w:r>
      <w:r>
        <w:rPr>
          <w:color w:val="231F20"/>
        </w:rPr>
        <w:t>flat</w:t>
      </w:r>
      <w:r>
        <w:rPr>
          <w:color w:val="231F20"/>
          <w:spacing w:val="-1"/>
        </w:rPr>
        <w:t> </w:t>
      </w:r>
      <w:r>
        <w:rPr>
          <w:color w:val="231F20"/>
        </w:rPr>
        <w:t>fee,</w:t>
      </w:r>
      <w:r>
        <w:rPr>
          <w:color w:val="231F20"/>
          <w:spacing w:val="-1"/>
        </w:rPr>
        <w:t> </w:t>
      </w:r>
      <w:r>
        <w:rPr>
          <w:color w:val="231F20"/>
        </w:rPr>
        <w:t>floor</w:t>
      </w:r>
      <w:r>
        <w:rPr>
          <w:color w:val="231F20"/>
          <w:spacing w:val="-1"/>
        </w:rPr>
        <w:t> </w:t>
      </w:r>
      <w:r>
        <w:rPr>
          <w:color w:val="231F20"/>
        </w:rPr>
        <w:t>or</w:t>
      </w:r>
      <w:r>
        <w:rPr>
          <w:color w:val="231F20"/>
          <w:spacing w:val="-1"/>
        </w:rPr>
        <w:t> </w:t>
      </w:r>
      <w:r>
        <w:rPr>
          <w:color w:val="231F20"/>
        </w:rPr>
        <w:t>ceiling.</w:t>
      </w:r>
      <w:r>
        <w:rPr>
          <w:color w:val="231F20"/>
          <w:spacing w:val="-1"/>
        </w:rPr>
        <w:t> </w:t>
      </w:r>
      <w:r>
        <w:rPr>
          <w:color w:val="231F20"/>
        </w:rPr>
        <w:t>Please</w:t>
      </w:r>
      <w:r>
        <w:rPr>
          <w:color w:val="231F20"/>
          <w:spacing w:val="-1"/>
        </w:rPr>
        <w:t> </w:t>
      </w:r>
      <w:r>
        <w:rPr>
          <w:color w:val="231F20"/>
        </w:rPr>
        <w:t>note</w:t>
      </w:r>
      <w:r>
        <w:rPr>
          <w:color w:val="231F20"/>
          <w:spacing w:val="-1"/>
        </w:rPr>
        <w:t> </w:t>
      </w:r>
      <w:r>
        <w:rPr>
          <w:color w:val="231F20"/>
        </w:rPr>
        <w:t>that</w:t>
      </w:r>
      <w:r>
        <w:rPr>
          <w:color w:val="231F20"/>
          <w:spacing w:val="-1"/>
        </w:rPr>
        <w:t> </w:t>
      </w:r>
      <w:r>
        <w:rPr>
          <w:color w:val="231F20"/>
        </w:rPr>
        <w:t>if</w:t>
      </w:r>
      <w:r>
        <w:rPr>
          <w:color w:val="231F20"/>
          <w:spacing w:val="-1"/>
        </w:rPr>
        <w:t> </w:t>
      </w:r>
      <w:r>
        <w:rPr>
          <w:color w:val="231F20"/>
        </w:rPr>
        <w:t>your</w:t>
      </w:r>
      <w:r>
        <w:rPr>
          <w:color w:val="231F20"/>
          <w:spacing w:val="-1"/>
        </w:rPr>
        <w:t> </w:t>
      </w:r>
      <w:r>
        <w:rPr>
          <w:color w:val="231F20"/>
        </w:rPr>
        <w:t>current</w:t>
      </w:r>
      <w:r>
        <w:rPr>
          <w:color w:val="231F20"/>
          <w:spacing w:val="-1"/>
        </w:rPr>
        <w:t> </w:t>
      </w:r>
      <w:r>
        <w:rPr>
          <w:color w:val="231F20"/>
        </w:rPr>
        <w:t>compensation</w:t>
      </w:r>
      <w:r>
        <w:rPr>
          <w:color w:val="231F20"/>
          <w:spacing w:val="-1"/>
        </w:rPr>
        <w:t> </w:t>
      </w:r>
      <w:r>
        <w:rPr>
          <w:color w:val="231F20"/>
        </w:rPr>
        <w:t>plan</w:t>
      </w:r>
      <w:r>
        <w:rPr>
          <w:color w:val="231F20"/>
          <w:spacing w:val="-1"/>
        </w:rPr>
        <w:t> </w:t>
      </w:r>
      <w:r>
        <w:rPr>
          <w:color w:val="231F20"/>
        </w:rPr>
        <w:t>does</w:t>
      </w:r>
      <w:r>
        <w:rPr>
          <w:color w:val="231F20"/>
          <w:spacing w:val="-1"/>
        </w:rPr>
        <w:t> </w:t>
      </w:r>
      <w:r>
        <w:rPr>
          <w:color w:val="231F20"/>
        </w:rPr>
        <w:t>not</w:t>
      </w:r>
      <w:r>
        <w:rPr>
          <w:color w:val="231F20"/>
          <w:spacing w:val="-1"/>
        </w:rPr>
        <w:t> </w:t>
      </w:r>
      <w:r>
        <w:rPr>
          <w:color w:val="231F20"/>
        </w:rPr>
        <w:t>meet</w:t>
      </w:r>
      <w:r>
        <w:rPr>
          <w:color w:val="231F20"/>
          <w:spacing w:val="-1"/>
        </w:rPr>
        <w:t> </w:t>
      </w:r>
      <w:r>
        <w:rPr>
          <w:color w:val="231F20"/>
        </w:rPr>
        <w:t>the</w:t>
      </w:r>
      <w:r>
        <w:rPr>
          <w:color w:val="231F20"/>
          <w:spacing w:val="-1"/>
        </w:rPr>
        <w:t> </w:t>
      </w:r>
      <w:r>
        <w:rPr>
          <w:color w:val="231F20"/>
        </w:rPr>
        <w:t>choices</w:t>
      </w:r>
      <w:r>
        <w:rPr>
          <w:color w:val="231F20"/>
          <w:spacing w:val="-1"/>
        </w:rPr>
        <w:t> </w:t>
      </w:r>
      <w:r>
        <w:rPr>
          <w:color w:val="231F20"/>
        </w:rPr>
        <w:t>available</w:t>
      </w:r>
      <w:r>
        <w:rPr>
          <w:color w:val="231F20"/>
          <w:spacing w:val="-1"/>
        </w:rPr>
        <w:t> </w:t>
      </w:r>
      <w:r>
        <w:rPr>
          <w:color w:val="231F20"/>
        </w:rPr>
        <w:t>on</w:t>
      </w:r>
      <w:r>
        <w:rPr>
          <w:color w:val="231F20"/>
          <w:spacing w:val="-1"/>
        </w:rPr>
        <w:t> </w:t>
      </w:r>
      <w:r>
        <w:rPr>
          <w:color w:val="231F20"/>
        </w:rPr>
        <w:t>the</w:t>
      </w:r>
      <w:r>
        <w:rPr>
          <w:color w:val="231F20"/>
          <w:spacing w:val="-1"/>
        </w:rPr>
        <w:t> </w:t>
      </w:r>
      <w:r>
        <w:rPr>
          <w:color w:val="231F20"/>
        </w:rPr>
        <w:t>attached</w:t>
      </w:r>
      <w:r>
        <w:rPr>
          <w:color w:val="231F20"/>
          <w:spacing w:val="-1"/>
        </w:rPr>
        <w:t> </w:t>
      </w:r>
      <w:r>
        <w:rPr>
          <w:color w:val="231F20"/>
        </w:rPr>
        <w:t>document,</w:t>
      </w:r>
      <w:r>
        <w:rPr>
          <w:color w:val="231F20"/>
          <w:spacing w:val="-1"/>
        </w:rPr>
        <w:t> </w:t>
      </w:r>
      <w:r>
        <w:rPr>
          <w:color w:val="231F20"/>
        </w:rPr>
        <w:t>your compensation will roll into our default plan which is </w:t>
      </w:r>
      <w:r>
        <w:rPr>
          <w:rFonts w:ascii="Arial"/>
          <w:b/>
          <w:color w:val="231F20"/>
        </w:rPr>
        <w:t>2 % </w:t>
      </w:r>
      <w:r>
        <w:rPr>
          <w:color w:val="231F20"/>
        </w:rPr>
        <w:t>with no flat fee, floor or ceiling.</w:t>
      </w:r>
    </w:p>
    <w:p>
      <w:pPr>
        <w:pStyle w:val="BodyText"/>
        <w:spacing w:before="50"/>
      </w:pPr>
    </w:p>
    <w:p>
      <w:pPr>
        <w:spacing w:before="1"/>
        <w:ind w:left="359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color w:val="231F20"/>
          <w:sz w:val="16"/>
        </w:rPr>
        <w:t>Contact</w:t>
      </w:r>
      <w:r>
        <w:rPr>
          <w:rFonts w:ascii="Arial"/>
          <w:b/>
          <w:color w:val="231F20"/>
          <w:spacing w:val="-9"/>
          <w:sz w:val="16"/>
        </w:rPr>
        <w:t> </w:t>
      </w:r>
      <w:r>
        <w:rPr>
          <w:rFonts w:ascii="Arial"/>
          <w:b/>
          <w:color w:val="231F20"/>
          <w:sz w:val="16"/>
        </w:rPr>
        <w:t>your</w:t>
      </w:r>
      <w:r>
        <w:rPr>
          <w:rFonts w:ascii="Arial"/>
          <w:b/>
          <w:color w:val="231F20"/>
          <w:spacing w:val="-11"/>
          <w:sz w:val="16"/>
        </w:rPr>
        <w:t> </w:t>
      </w:r>
      <w:r>
        <w:rPr>
          <w:rFonts w:ascii="Arial"/>
          <w:b/>
          <w:color w:val="231F20"/>
          <w:sz w:val="16"/>
        </w:rPr>
        <w:t>Account</w:t>
      </w:r>
      <w:r>
        <w:rPr>
          <w:rFonts w:ascii="Arial"/>
          <w:b/>
          <w:color w:val="231F20"/>
          <w:spacing w:val="-8"/>
          <w:sz w:val="16"/>
        </w:rPr>
        <w:t> </w:t>
      </w:r>
      <w:r>
        <w:rPr>
          <w:rFonts w:ascii="Arial"/>
          <w:b/>
          <w:color w:val="231F20"/>
          <w:sz w:val="16"/>
        </w:rPr>
        <w:t>Executive</w:t>
      </w:r>
      <w:r>
        <w:rPr>
          <w:rFonts w:ascii="Arial"/>
          <w:b/>
          <w:color w:val="231F20"/>
          <w:spacing w:val="-7"/>
          <w:sz w:val="16"/>
        </w:rPr>
        <w:t> </w:t>
      </w:r>
      <w:r>
        <w:rPr>
          <w:rFonts w:ascii="Arial"/>
          <w:b/>
          <w:color w:val="231F20"/>
          <w:sz w:val="16"/>
        </w:rPr>
        <w:t>with</w:t>
      </w:r>
      <w:r>
        <w:rPr>
          <w:rFonts w:ascii="Arial"/>
          <w:b/>
          <w:color w:val="231F20"/>
          <w:spacing w:val="-7"/>
          <w:sz w:val="16"/>
        </w:rPr>
        <w:t> </w:t>
      </w:r>
      <w:r>
        <w:rPr>
          <w:rFonts w:ascii="Arial"/>
          <w:b/>
          <w:color w:val="231F20"/>
          <w:sz w:val="16"/>
        </w:rPr>
        <w:t>any</w:t>
      </w:r>
      <w:r>
        <w:rPr>
          <w:rFonts w:ascii="Arial"/>
          <w:b/>
          <w:color w:val="231F20"/>
          <w:spacing w:val="-8"/>
          <w:sz w:val="16"/>
        </w:rPr>
        <w:t> </w:t>
      </w:r>
      <w:r>
        <w:rPr>
          <w:rFonts w:ascii="Arial"/>
          <w:b/>
          <w:color w:val="231F20"/>
          <w:sz w:val="16"/>
        </w:rPr>
        <w:t>questions</w:t>
      </w:r>
      <w:r>
        <w:rPr>
          <w:rFonts w:ascii="Arial"/>
          <w:b/>
          <w:color w:val="231F20"/>
          <w:spacing w:val="-7"/>
          <w:sz w:val="16"/>
        </w:rPr>
        <w:t> </w:t>
      </w:r>
      <w:r>
        <w:rPr>
          <w:rFonts w:ascii="Arial"/>
          <w:b/>
          <w:color w:val="231F20"/>
          <w:sz w:val="16"/>
        </w:rPr>
        <w:t>regarding</w:t>
      </w:r>
      <w:r>
        <w:rPr>
          <w:rFonts w:ascii="Arial"/>
          <w:b/>
          <w:color w:val="231F20"/>
          <w:spacing w:val="-7"/>
          <w:sz w:val="16"/>
        </w:rPr>
        <w:t> </w:t>
      </w:r>
      <w:r>
        <w:rPr>
          <w:rFonts w:ascii="Arial"/>
          <w:b/>
          <w:color w:val="231F20"/>
          <w:sz w:val="16"/>
        </w:rPr>
        <w:t>this</w:t>
      </w:r>
      <w:r>
        <w:rPr>
          <w:rFonts w:ascii="Arial"/>
          <w:b/>
          <w:color w:val="231F20"/>
          <w:spacing w:val="-7"/>
          <w:sz w:val="16"/>
        </w:rPr>
        <w:t> </w:t>
      </w:r>
      <w:r>
        <w:rPr>
          <w:rFonts w:ascii="Arial"/>
          <w:b/>
          <w:color w:val="231F20"/>
          <w:spacing w:val="-2"/>
          <w:sz w:val="16"/>
        </w:rPr>
        <w:t>form.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65"/>
        <w:rPr>
          <w:rFonts w:ascii="Arial"/>
          <w:b/>
          <w:sz w:val="20"/>
        </w:rPr>
      </w:pPr>
      <w:r>
        <w:rPr>
          <w:rFonts w:asci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457250</wp:posOffset>
                </wp:positionH>
                <wp:positionV relativeFrom="paragraph">
                  <wp:posOffset>202912</wp:posOffset>
                </wp:positionV>
                <wp:extent cx="6858000" cy="43815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6858000" cy="438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 h="43815">
                              <a:moveTo>
                                <a:pt x="6858000" y="0"/>
                              </a:moveTo>
                              <a:lnTo>
                                <a:pt x="0" y="0"/>
                              </a:lnTo>
                              <a:lnTo>
                                <a:pt x="0" y="43687"/>
                              </a:lnTo>
                              <a:lnTo>
                                <a:pt x="6858000" y="43687"/>
                              </a:lnTo>
                              <a:lnTo>
                                <a:pt x="6858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6.004002pt;margin-top:15.977363pt;width:540pt;height:3.44pt;mso-position-horizontal-relative:page;mso-position-vertical-relative:paragraph;z-index:-15728640;mso-wrap-distance-left:0;mso-wrap-distance-right:0" id="docshape6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74"/>
        <w:rPr>
          <w:rFonts w:ascii="Arial"/>
          <w:b/>
        </w:rPr>
      </w:pPr>
    </w:p>
    <w:p>
      <w:pPr>
        <w:pStyle w:val="ListParagraph"/>
        <w:numPr>
          <w:ilvl w:val="0"/>
          <w:numId w:val="1"/>
        </w:numPr>
        <w:tabs>
          <w:tab w:pos="567" w:val="left" w:leader="none"/>
        </w:tabs>
        <w:spacing w:line="240" w:lineRule="auto" w:before="1" w:after="0"/>
        <w:ind w:left="567" w:right="0" w:hanging="207"/>
        <w:jc w:val="left"/>
        <w:rPr>
          <w:b/>
          <w:sz w:val="18"/>
        </w:rPr>
      </w:pPr>
      <w:r>
        <w:rPr>
          <w:b/>
          <w:color w:val="231F20"/>
          <w:sz w:val="18"/>
        </w:rPr>
        <w:t>Please</w:t>
      </w:r>
      <w:r>
        <w:rPr>
          <w:b/>
          <w:color w:val="231F20"/>
          <w:spacing w:val="-7"/>
          <w:sz w:val="18"/>
        </w:rPr>
        <w:t> </w:t>
      </w:r>
      <w:r>
        <w:rPr>
          <w:b/>
          <w:color w:val="231F20"/>
          <w:sz w:val="18"/>
        </w:rPr>
        <w:t>check</w:t>
      </w:r>
      <w:r>
        <w:rPr>
          <w:b/>
          <w:color w:val="231F20"/>
          <w:spacing w:val="-7"/>
          <w:sz w:val="18"/>
        </w:rPr>
        <w:t> </w:t>
      </w:r>
      <w:r>
        <w:rPr>
          <w:b/>
          <w:color w:val="231F20"/>
          <w:sz w:val="18"/>
        </w:rPr>
        <w:t>the</w:t>
      </w:r>
      <w:r>
        <w:rPr>
          <w:b/>
          <w:color w:val="231F20"/>
          <w:spacing w:val="-7"/>
          <w:sz w:val="18"/>
        </w:rPr>
        <w:t> </w:t>
      </w:r>
      <w:r>
        <w:rPr>
          <w:b/>
          <w:color w:val="231F20"/>
          <w:sz w:val="18"/>
        </w:rPr>
        <w:t>Loan</w:t>
      </w:r>
      <w:r>
        <w:rPr>
          <w:b/>
          <w:color w:val="231F20"/>
          <w:spacing w:val="-7"/>
          <w:sz w:val="18"/>
        </w:rPr>
        <w:t> </w:t>
      </w:r>
      <w:r>
        <w:rPr>
          <w:b/>
          <w:color w:val="231F20"/>
          <w:sz w:val="18"/>
        </w:rPr>
        <w:t>Originator</w:t>
      </w:r>
      <w:r>
        <w:rPr>
          <w:b/>
          <w:color w:val="231F20"/>
          <w:spacing w:val="-7"/>
          <w:sz w:val="18"/>
        </w:rPr>
        <w:t> </w:t>
      </w:r>
      <w:r>
        <w:rPr>
          <w:b/>
          <w:color w:val="231F20"/>
          <w:sz w:val="18"/>
        </w:rPr>
        <w:t>Compensation</w:t>
      </w:r>
      <w:r>
        <w:rPr>
          <w:b/>
          <w:color w:val="231F20"/>
          <w:spacing w:val="-7"/>
          <w:sz w:val="18"/>
        </w:rPr>
        <w:t> </w:t>
      </w:r>
      <w:r>
        <w:rPr>
          <w:b/>
          <w:color w:val="231F20"/>
          <w:sz w:val="18"/>
        </w:rPr>
        <w:t>Plan</w:t>
      </w:r>
      <w:r>
        <w:rPr>
          <w:b/>
          <w:color w:val="231F20"/>
          <w:spacing w:val="-7"/>
          <w:sz w:val="18"/>
        </w:rPr>
        <w:t> </w:t>
      </w:r>
      <w:r>
        <w:rPr>
          <w:b/>
          <w:color w:val="231F20"/>
          <w:sz w:val="18"/>
        </w:rPr>
        <w:t>percentage</w:t>
      </w:r>
      <w:r>
        <w:rPr>
          <w:b/>
          <w:color w:val="231F20"/>
          <w:spacing w:val="-7"/>
          <w:sz w:val="18"/>
        </w:rPr>
        <w:t> </w:t>
      </w:r>
      <w:r>
        <w:rPr>
          <w:b/>
          <w:color w:val="231F20"/>
          <w:sz w:val="18"/>
        </w:rPr>
        <w:t>you</w:t>
      </w:r>
      <w:r>
        <w:rPr>
          <w:b/>
          <w:color w:val="231F20"/>
          <w:spacing w:val="-7"/>
          <w:sz w:val="18"/>
        </w:rPr>
        <w:t> </w:t>
      </w:r>
      <w:r>
        <w:rPr>
          <w:b/>
          <w:color w:val="231F20"/>
          <w:sz w:val="18"/>
        </w:rPr>
        <w:t>would</w:t>
      </w:r>
      <w:r>
        <w:rPr>
          <w:b/>
          <w:color w:val="231F20"/>
          <w:spacing w:val="-7"/>
          <w:sz w:val="18"/>
        </w:rPr>
        <w:t> </w:t>
      </w:r>
      <w:r>
        <w:rPr>
          <w:b/>
          <w:color w:val="231F20"/>
          <w:sz w:val="18"/>
        </w:rPr>
        <w:t>like</w:t>
      </w:r>
      <w:r>
        <w:rPr>
          <w:b/>
          <w:color w:val="231F20"/>
          <w:spacing w:val="-7"/>
          <w:sz w:val="18"/>
        </w:rPr>
        <w:t> </w:t>
      </w:r>
      <w:r>
        <w:rPr>
          <w:b/>
          <w:color w:val="231F20"/>
          <w:spacing w:val="-2"/>
          <w:sz w:val="18"/>
        </w:rPr>
        <w:t>below:</w:t>
      </w:r>
    </w:p>
    <w:p>
      <w:pPr>
        <w:pStyle w:val="BodyText"/>
        <w:spacing w:before="94"/>
        <w:rPr>
          <w:rFonts w:ascii="Arial"/>
          <w:b/>
        </w:rPr>
      </w:pPr>
    </w:p>
    <w:p>
      <w:pPr>
        <w:tabs>
          <w:tab w:pos="1560" w:val="left" w:leader="none"/>
          <w:tab w:pos="2503" w:val="left" w:leader="none"/>
          <w:tab w:pos="2948" w:val="left" w:leader="none"/>
          <w:tab w:pos="3846" w:val="left" w:leader="none"/>
          <w:tab w:pos="4291" w:val="left" w:leader="none"/>
          <w:tab w:pos="5233" w:val="left" w:leader="none"/>
          <w:tab w:pos="5678" w:val="left" w:leader="none"/>
          <w:tab w:pos="6488" w:val="left" w:leader="none"/>
          <w:tab w:pos="6932" w:val="left" w:leader="none"/>
          <w:tab w:pos="7831" w:val="left" w:leader="none"/>
          <w:tab w:pos="8275" w:val="left" w:leader="none"/>
          <w:tab w:pos="9218" w:val="left" w:leader="none"/>
          <w:tab w:pos="9663" w:val="left" w:leader="none"/>
        </w:tabs>
        <w:spacing w:before="1"/>
        <w:ind w:left="1116" w:right="0" w:firstLine="0"/>
        <w:jc w:val="left"/>
        <w:rPr>
          <w:rFonts w:ascii="Arial"/>
          <w:b/>
          <w:i/>
          <w:sz w:val="16"/>
        </w:rPr>
      </w:pPr>
      <w:r>
        <w:rPr>
          <w:rFonts w:ascii="Arial"/>
          <w:b/>
          <w:i/>
          <w:color w:val="231F20"/>
          <w:sz w:val="16"/>
          <w:u w:val="single" w:color="221E1F"/>
        </w:rPr>
        <w:tab/>
      </w:r>
      <w:r>
        <w:rPr>
          <w:rFonts w:ascii="Arial"/>
          <w:b/>
          <w:i/>
          <w:color w:val="231F20"/>
          <w:sz w:val="16"/>
        </w:rPr>
        <w:t>1.00</w:t>
      </w:r>
      <w:r>
        <w:rPr>
          <w:rFonts w:ascii="Arial"/>
          <w:b/>
          <w:i/>
          <w:color w:val="231F20"/>
          <w:spacing w:val="-3"/>
          <w:sz w:val="16"/>
        </w:rPr>
        <w:t> </w:t>
      </w:r>
      <w:r>
        <w:rPr>
          <w:rFonts w:ascii="Arial"/>
          <w:b/>
          <w:i/>
          <w:color w:val="231F20"/>
          <w:spacing w:val="-10"/>
          <w:sz w:val="16"/>
        </w:rPr>
        <w:t>%</w:t>
      </w:r>
      <w:r>
        <w:rPr>
          <w:rFonts w:ascii="Arial"/>
          <w:b/>
          <w:i/>
          <w:color w:val="231F20"/>
          <w:sz w:val="16"/>
        </w:rPr>
        <w:tab/>
      </w:r>
      <w:r>
        <w:rPr>
          <w:rFonts w:ascii="Arial"/>
          <w:b/>
          <w:i/>
          <w:color w:val="231F20"/>
          <w:sz w:val="16"/>
          <w:u w:val="single" w:color="221E1F"/>
        </w:rPr>
        <w:tab/>
      </w:r>
      <w:r>
        <w:rPr>
          <w:rFonts w:ascii="Arial"/>
          <w:b/>
          <w:i/>
          <w:color w:val="231F20"/>
          <w:sz w:val="16"/>
        </w:rPr>
        <w:t>1.25</w:t>
      </w:r>
      <w:r>
        <w:rPr>
          <w:rFonts w:ascii="Arial"/>
          <w:b/>
          <w:i/>
          <w:color w:val="231F20"/>
          <w:spacing w:val="-3"/>
          <w:sz w:val="16"/>
        </w:rPr>
        <w:t> </w:t>
      </w:r>
      <w:r>
        <w:rPr>
          <w:rFonts w:ascii="Arial"/>
          <w:b/>
          <w:i/>
          <w:color w:val="231F20"/>
          <w:spacing w:val="-10"/>
          <w:sz w:val="16"/>
        </w:rPr>
        <w:t>%</w:t>
      </w:r>
      <w:r>
        <w:rPr>
          <w:rFonts w:ascii="Arial"/>
          <w:b/>
          <w:i/>
          <w:color w:val="231F20"/>
          <w:sz w:val="16"/>
        </w:rPr>
        <w:tab/>
      </w:r>
      <w:r>
        <w:rPr>
          <w:rFonts w:ascii="Arial"/>
          <w:b/>
          <w:i/>
          <w:color w:val="231F20"/>
          <w:sz w:val="16"/>
          <w:u w:val="single" w:color="221E1F"/>
        </w:rPr>
        <w:tab/>
      </w:r>
      <w:r>
        <w:rPr>
          <w:rFonts w:ascii="Arial"/>
          <w:b/>
          <w:i/>
          <w:color w:val="231F20"/>
          <w:sz w:val="16"/>
        </w:rPr>
        <w:t>1.50</w:t>
      </w:r>
      <w:r>
        <w:rPr>
          <w:rFonts w:ascii="Arial"/>
          <w:b/>
          <w:i/>
          <w:color w:val="231F20"/>
          <w:spacing w:val="-5"/>
          <w:sz w:val="16"/>
        </w:rPr>
        <w:t> </w:t>
      </w:r>
      <w:r>
        <w:rPr>
          <w:rFonts w:ascii="Arial"/>
          <w:b/>
          <w:i/>
          <w:color w:val="231F20"/>
          <w:spacing w:val="-10"/>
          <w:sz w:val="16"/>
        </w:rPr>
        <w:t>%</w:t>
      </w:r>
      <w:r>
        <w:rPr>
          <w:rFonts w:ascii="Arial"/>
          <w:b/>
          <w:i/>
          <w:color w:val="231F20"/>
          <w:sz w:val="16"/>
        </w:rPr>
        <w:tab/>
      </w:r>
      <w:r>
        <w:rPr>
          <w:rFonts w:ascii="Arial"/>
          <w:b/>
          <w:i/>
          <w:color w:val="231F20"/>
          <w:sz w:val="16"/>
          <w:u w:val="single" w:color="221E1F"/>
        </w:rPr>
        <w:tab/>
      </w:r>
      <w:r>
        <w:rPr>
          <w:rFonts w:ascii="Arial"/>
          <w:b/>
          <w:i/>
          <w:color w:val="231F20"/>
          <w:sz w:val="16"/>
        </w:rPr>
        <w:t>1.75</w:t>
      </w:r>
      <w:r>
        <w:rPr>
          <w:rFonts w:ascii="Arial"/>
          <w:b/>
          <w:i/>
          <w:color w:val="231F20"/>
          <w:spacing w:val="-5"/>
          <w:sz w:val="16"/>
        </w:rPr>
        <w:t> </w:t>
      </w:r>
      <w:r>
        <w:rPr>
          <w:rFonts w:ascii="Arial"/>
          <w:b/>
          <w:i/>
          <w:color w:val="231F20"/>
          <w:spacing w:val="-10"/>
          <w:sz w:val="16"/>
        </w:rPr>
        <w:t>%</w:t>
      </w:r>
      <w:r>
        <w:rPr>
          <w:rFonts w:ascii="Arial"/>
          <w:b/>
          <w:i/>
          <w:color w:val="231F20"/>
          <w:sz w:val="16"/>
        </w:rPr>
        <w:tab/>
      </w:r>
      <w:r>
        <w:rPr>
          <w:rFonts w:ascii="Arial"/>
          <w:b/>
          <w:i/>
          <w:color w:val="231F20"/>
          <w:sz w:val="16"/>
          <w:u w:val="single" w:color="221E1F"/>
        </w:rPr>
        <w:tab/>
      </w:r>
      <w:r>
        <w:rPr>
          <w:rFonts w:ascii="Arial"/>
          <w:b/>
          <w:i/>
          <w:color w:val="231F20"/>
          <w:sz w:val="16"/>
        </w:rPr>
        <w:t>2.00</w:t>
      </w:r>
      <w:r>
        <w:rPr>
          <w:rFonts w:ascii="Arial"/>
          <w:b/>
          <w:i/>
          <w:color w:val="231F20"/>
          <w:spacing w:val="-3"/>
          <w:sz w:val="16"/>
        </w:rPr>
        <w:t> </w:t>
      </w:r>
      <w:r>
        <w:rPr>
          <w:rFonts w:ascii="Arial"/>
          <w:b/>
          <w:i/>
          <w:color w:val="231F20"/>
          <w:spacing w:val="-10"/>
          <w:sz w:val="16"/>
        </w:rPr>
        <w:t>%</w:t>
      </w:r>
      <w:r>
        <w:rPr>
          <w:rFonts w:ascii="Arial"/>
          <w:b/>
          <w:i/>
          <w:color w:val="231F20"/>
          <w:sz w:val="16"/>
        </w:rPr>
        <w:tab/>
      </w:r>
      <w:r>
        <w:rPr>
          <w:rFonts w:ascii="Arial"/>
          <w:b/>
          <w:i/>
          <w:color w:val="231F20"/>
          <w:sz w:val="16"/>
          <w:u w:val="single" w:color="221E1F"/>
        </w:rPr>
        <w:tab/>
      </w:r>
      <w:r>
        <w:rPr>
          <w:rFonts w:ascii="Arial"/>
          <w:b/>
          <w:i/>
          <w:color w:val="231F20"/>
          <w:sz w:val="16"/>
        </w:rPr>
        <w:t>2.25</w:t>
      </w:r>
      <w:r>
        <w:rPr>
          <w:rFonts w:ascii="Arial"/>
          <w:b/>
          <w:i/>
          <w:color w:val="231F20"/>
          <w:spacing w:val="-3"/>
          <w:sz w:val="16"/>
        </w:rPr>
        <w:t> </w:t>
      </w:r>
      <w:r>
        <w:rPr>
          <w:rFonts w:ascii="Arial"/>
          <w:b/>
          <w:i/>
          <w:color w:val="231F20"/>
          <w:spacing w:val="-10"/>
          <w:sz w:val="16"/>
        </w:rPr>
        <w:t>%</w:t>
      </w:r>
      <w:r>
        <w:rPr>
          <w:rFonts w:ascii="Arial"/>
          <w:b/>
          <w:i/>
          <w:color w:val="231F20"/>
          <w:sz w:val="16"/>
        </w:rPr>
        <w:tab/>
      </w:r>
      <w:r>
        <w:rPr>
          <w:rFonts w:ascii="Arial"/>
          <w:b/>
          <w:i/>
          <w:color w:val="231F20"/>
          <w:sz w:val="16"/>
          <w:u w:val="single" w:color="221E1F"/>
        </w:rPr>
        <w:tab/>
      </w:r>
      <w:r>
        <w:rPr>
          <w:rFonts w:ascii="Arial"/>
          <w:b/>
          <w:i/>
          <w:color w:val="231F20"/>
          <w:sz w:val="16"/>
        </w:rPr>
        <w:t>2.50</w:t>
      </w:r>
      <w:r>
        <w:rPr>
          <w:rFonts w:ascii="Arial"/>
          <w:b/>
          <w:i/>
          <w:color w:val="231F20"/>
          <w:spacing w:val="-3"/>
          <w:sz w:val="16"/>
        </w:rPr>
        <w:t> </w:t>
      </w:r>
      <w:r>
        <w:rPr>
          <w:rFonts w:ascii="Arial"/>
          <w:b/>
          <w:i/>
          <w:color w:val="231F20"/>
          <w:spacing w:val="-10"/>
          <w:sz w:val="16"/>
        </w:rPr>
        <w:t>%</w:t>
      </w:r>
    </w:p>
    <w:p>
      <w:pPr>
        <w:pStyle w:val="BodyText"/>
        <w:rPr>
          <w:rFonts w:ascii="Arial"/>
          <w:b/>
          <w:i/>
          <w:sz w:val="18"/>
        </w:rPr>
      </w:pPr>
    </w:p>
    <w:p>
      <w:pPr>
        <w:pStyle w:val="BodyText"/>
        <w:spacing w:before="115"/>
        <w:rPr>
          <w:rFonts w:ascii="Arial"/>
          <w:b/>
          <w:i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558" w:val="left" w:leader="none"/>
        </w:tabs>
        <w:spacing w:line="240" w:lineRule="auto" w:before="1" w:after="0"/>
        <w:ind w:left="558" w:right="0" w:hanging="198"/>
        <w:jc w:val="left"/>
        <w:rPr>
          <w:b/>
          <w:sz w:val="18"/>
        </w:rPr>
      </w:pPr>
      <w:r>
        <w:rPr>
          <w:b/>
          <w:color w:val="231F20"/>
          <w:spacing w:val="-4"/>
          <w:sz w:val="18"/>
        </w:rPr>
        <w:t>If you wish to be paid</w:t>
      </w:r>
      <w:r>
        <w:rPr>
          <w:b/>
          <w:color w:val="231F20"/>
          <w:spacing w:val="-3"/>
          <w:sz w:val="18"/>
        </w:rPr>
        <w:t> </w:t>
      </w:r>
      <w:r>
        <w:rPr>
          <w:b/>
          <w:color w:val="231F20"/>
          <w:spacing w:val="-4"/>
          <w:sz w:val="18"/>
        </w:rPr>
        <w:t>a flat fee in addition</w:t>
      </w:r>
      <w:r>
        <w:rPr>
          <w:b/>
          <w:color w:val="231F20"/>
          <w:spacing w:val="-3"/>
          <w:sz w:val="18"/>
        </w:rPr>
        <w:t> </w:t>
      </w:r>
      <w:r>
        <w:rPr>
          <w:b/>
          <w:color w:val="231F20"/>
          <w:spacing w:val="-4"/>
          <w:sz w:val="18"/>
        </w:rPr>
        <w:t>to the compensation plan indicated above</w:t>
      </w:r>
      <w:r>
        <w:rPr>
          <w:b/>
          <w:color w:val="231F20"/>
          <w:spacing w:val="-3"/>
          <w:sz w:val="18"/>
        </w:rPr>
        <w:t> </w:t>
      </w:r>
      <w:r>
        <w:rPr>
          <w:b/>
          <w:color w:val="231F20"/>
          <w:spacing w:val="-4"/>
          <w:sz w:val="18"/>
        </w:rPr>
        <w:t>in item #1, please indicate</w:t>
      </w:r>
      <w:r>
        <w:rPr>
          <w:b/>
          <w:color w:val="231F20"/>
          <w:spacing w:val="-3"/>
          <w:sz w:val="18"/>
        </w:rPr>
        <w:t> </w:t>
      </w:r>
      <w:r>
        <w:rPr>
          <w:b/>
          <w:color w:val="231F20"/>
          <w:spacing w:val="-5"/>
          <w:sz w:val="18"/>
        </w:rPr>
        <w:t>the</w:t>
      </w:r>
    </w:p>
    <w:p>
      <w:pPr>
        <w:tabs>
          <w:tab w:pos="2519" w:val="left" w:leader="none"/>
          <w:tab w:pos="2964" w:val="left" w:leader="none"/>
          <w:tab w:pos="4006" w:val="left" w:leader="none"/>
          <w:tab w:pos="4451" w:val="left" w:leader="none"/>
          <w:tab w:pos="5399" w:val="left" w:leader="none"/>
          <w:tab w:pos="5844" w:val="left" w:leader="none"/>
        </w:tabs>
        <w:spacing w:before="113"/>
        <w:ind w:left="360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color w:val="231F20"/>
          <w:spacing w:val="-4"/>
          <w:sz w:val="18"/>
        </w:rPr>
        <w:t>amount of the fee:</w:t>
      </w:r>
      <w:r>
        <w:rPr>
          <w:rFonts w:ascii="Arial"/>
          <w:b/>
          <w:color w:val="231F20"/>
          <w:sz w:val="18"/>
        </w:rPr>
        <w:tab/>
      </w:r>
      <w:r>
        <w:rPr>
          <w:rFonts w:ascii="Arial"/>
          <w:b/>
          <w:color w:val="231F20"/>
          <w:sz w:val="18"/>
          <w:u w:val="single" w:color="221E1F"/>
        </w:rPr>
        <w:tab/>
      </w:r>
      <w:r>
        <w:rPr>
          <w:rFonts w:ascii="Arial"/>
          <w:b/>
          <w:color w:val="231F20"/>
          <w:spacing w:val="-4"/>
          <w:sz w:val="18"/>
        </w:rPr>
        <w:t>$500</w:t>
      </w:r>
      <w:r>
        <w:rPr>
          <w:rFonts w:ascii="Arial"/>
          <w:b/>
          <w:color w:val="231F20"/>
          <w:sz w:val="18"/>
        </w:rPr>
        <w:tab/>
      </w:r>
      <w:r>
        <w:rPr>
          <w:rFonts w:ascii="Arial"/>
          <w:b/>
          <w:color w:val="231F20"/>
          <w:sz w:val="18"/>
          <w:u w:val="single" w:color="221E1F"/>
        </w:rPr>
        <w:tab/>
      </w:r>
      <w:r>
        <w:rPr>
          <w:rFonts w:ascii="Arial"/>
          <w:b/>
          <w:color w:val="231F20"/>
          <w:spacing w:val="-4"/>
          <w:sz w:val="18"/>
        </w:rPr>
        <w:t>$750</w:t>
      </w:r>
      <w:r>
        <w:rPr>
          <w:rFonts w:ascii="Arial"/>
          <w:b/>
          <w:color w:val="231F20"/>
          <w:sz w:val="18"/>
        </w:rPr>
        <w:tab/>
      </w:r>
      <w:r>
        <w:rPr>
          <w:rFonts w:ascii="Arial"/>
          <w:b/>
          <w:color w:val="231F20"/>
          <w:sz w:val="18"/>
          <w:u w:val="single" w:color="221E1F"/>
        </w:rPr>
        <w:tab/>
      </w:r>
      <w:r>
        <w:rPr>
          <w:rFonts w:ascii="Arial"/>
          <w:b/>
          <w:color w:val="231F20"/>
          <w:spacing w:val="-2"/>
          <w:sz w:val="18"/>
        </w:rPr>
        <w:t>$1,000</w:t>
      </w:r>
    </w:p>
    <w:p>
      <w:pPr>
        <w:pStyle w:val="BodyText"/>
        <w:rPr>
          <w:rFonts w:ascii="Arial"/>
          <w:b/>
          <w:sz w:val="18"/>
        </w:rPr>
      </w:pPr>
    </w:p>
    <w:p>
      <w:pPr>
        <w:pStyle w:val="BodyText"/>
        <w:spacing w:before="79"/>
        <w:rPr>
          <w:rFonts w:ascii="Arial"/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558" w:val="left" w:leader="none"/>
        </w:tabs>
        <w:spacing w:line="240" w:lineRule="auto" w:before="0" w:after="0"/>
        <w:ind w:left="558" w:right="0" w:hanging="198"/>
        <w:jc w:val="left"/>
        <w:rPr>
          <w:b/>
          <w:sz w:val="18"/>
        </w:rPr>
      </w:pPr>
      <w:r>
        <w:rPr>
          <w:b/>
          <w:color w:val="231F20"/>
          <w:spacing w:val="-4"/>
          <w:sz w:val="18"/>
        </w:rPr>
        <w:t>If</w:t>
      </w:r>
      <w:r>
        <w:rPr>
          <w:b/>
          <w:color w:val="231F20"/>
          <w:spacing w:val="-3"/>
          <w:sz w:val="18"/>
        </w:rPr>
        <w:t> </w:t>
      </w:r>
      <w:r>
        <w:rPr>
          <w:b/>
          <w:color w:val="231F20"/>
          <w:spacing w:val="-4"/>
          <w:sz w:val="18"/>
        </w:rPr>
        <w:t>you</w:t>
      </w:r>
      <w:r>
        <w:rPr>
          <w:b/>
          <w:color w:val="231F20"/>
          <w:spacing w:val="-2"/>
          <w:sz w:val="18"/>
        </w:rPr>
        <w:t> </w:t>
      </w:r>
      <w:r>
        <w:rPr>
          <w:b/>
          <w:color w:val="231F20"/>
          <w:spacing w:val="-4"/>
          <w:sz w:val="18"/>
        </w:rPr>
        <w:t>desire</w:t>
      </w:r>
      <w:r>
        <w:rPr>
          <w:b/>
          <w:color w:val="231F20"/>
          <w:spacing w:val="-2"/>
          <w:sz w:val="18"/>
        </w:rPr>
        <w:t> </w:t>
      </w:r>
      <w:r>
        <w:rPr>
          <w:b/>
          <w:color w:val="231F20"/>
          <w:spacing w:val="-4"/>
          <w:sz w:val="18"/>
        </w:rPr>
        <w:t>a</w:t>
      </w:r>
      <w:r>
        <w:rPr>
          <w:b/>
          <w:color w:val="231F20"/>
          <w:spacing w:val="-2"/>
          <w:sz w:val="18"/>
        </w:rPr>
        <w:t> </w:t>
      </w:r>
      <w:r>
        <w:rPr>
          <w:b/>
          <w:color w:val="231F20"/>
          <w:spacing w:val="-4"/>
          <w:sz w:val="18"/>
        </w:rPr>
        <w:t>floor</w:t>
      </w:r>
      <w:r>
        <w:rPr>
          <w:b/>
          <w:color w:val="231F20"/>
          <w:spacing w:val="-2"/>
          <w:sz w:val="18"/>
        </w:rPr>
        <w:t> </w:t>
      </w:r>
      <w:r>
        <w:rPr>
          <w:b/>
          <w:color w:val="231F20"/>
          <w:spacing w:val="-4"/>
          <w:sz w:val="18"/>
        </w:rPr>
        <w:t>and/or</w:t>
      </w:r>
      <w:r>
        <w:rPr>
          <w:b/>
          <w:color w:val="231F20"/>
          <w:spacing w:val="7"/>
          <w:sz w:val="18"/>
        </w:rPr>
        <w:t> </w:t>
      </w:r>
      <w:r>
        <w:rPr>
          <w:b/>
          <w:color w:val="231F20"/>
          <w:spacing w:val="-4"/>
          <w:sz w:val="18"/>
        </w:rPr>
        <w:t>ceiling</w:t>
      </w:r>
      <w:r>
        <w:rPr>
          <w:b/>
          <w:color w:val="231F20"/>
          <w:spacing w:val="-2"/>
          <w:sz w:val="18"/>
        </w:rPr>
        <w:t> </w:t>
      </w:r>
      <w:r>
        <w:rPr>
          <w:b/>
          <w:color w:val="231F20"/>
          <w:spacing w:val="-4"/>
          <w:sz w:val="18"/>
        </w:rPr>
        <w:t>that</w:t>
      </w:r>
      <w:r>
        <w:rPr>
          <w:b/>
          <w:color w:val="231F20"/>
          <w:spacing w:val="-2"/>
          <w:sz w:val="18"/>
        </w:rPr>
        <w:t> </w:t>
      </w:r>
      <w:r>
        <w:rPr>
          <w:b/>
          <w:color w:val="231F20"/>
          <w:spacing w:val="-4"/>
          <w:sz w:val="18"/>
        </w:rPr>
        <w:t>will</w:t>
      </w:r>
      <w:r>
        <w:rPr>
          <w:b/>
          <w:color w:val="231F20"/>
          <w:spacing w:val="-2"/>
          <w:sz w:val="18"/>
        </w:rPr>
        <w:t> </w:t>
      </w:r>
      <w:r>
        <w:rPr>
          <w:b/>
          <w:color w:val="231F20"/>
          <w:spacing w:val="-4"/>
          <w:sz w:val="18"/>
        </w:rPr>
        <w:t>restrict</w:t>
      </w:r>
      <w:r>
        <w:rPr>
          <w:b/>
          <w:color w:val="231F20"/>
          <w:spacing w:val="-2"/>
          <w:sz w:val="18"/>
        </w:rPr>
        <w:t> </w:t>
      </w:r>
      <w:r>
        <w:rPr>
          <w:b/>
          <w:color w:val="231F20"/>
          <w:spacing w:val="-4"/>
          <w:sz w:val="18"/>
        </w:rPr>
        <w:t>your</w:t>
      </w:r>
      <w:r>
        <w:rPr>
          <w:b/>
          <w:color w:val="231F20"/>
          <w:spacing w:val="-2"/>
          <w:sz w:val="18"/>
        </w:rPr>
        <w:t> </w:t>
      </w:r>
      <w:r>
        <w:rPr>
          <w:b/>
          <w:color w:val="231F20"/>
          <w:spacing w:val="-4"/>
          <w:sz w:val="18"/>
        </w:rPr>
        <w:t>compensation,</w:t>
      </w:r>
      <w:r>
        <w:rPr>
          <w:b/>
          <w:color w:val="231F20"/>
          <w:spacing w:val="-2"/>
          <w:sz w:val="18"/>
        </w:rPr>
        <w:t> </w:t>
      </w:r>
      <w:r>
        <w:rPr>
          <w:b/>
          <w:color w:val="231F20"/>
          <w:spacing w:val="-4"/>
          <w:sz w:val="18"/>
        </w:rPr>
        <w:t>please</w:t>
      </w:r>
      <w:r>
        <w:rPr>
          <w:b/>
          <w:color w:val="231F20"/>
          <w:spacing w:val="-2"/>
          <w:sz w:val="18"/>
        </w:rPr>
        <w:t> </w:t>
      </w:r>
      <w:r>
        <w:rPr>
          <w:b/>
          <w:color w:val="231F20"/>
          <w:spacing w:val="-4"/>
          <w:sz w:val="18"/>
        </w:rPr>
        <w:t>complete</w:t>
      </w:r>
      <w:r>
        <w:rPr>
          <w:b/>
          <w:color w:val="231F20"/>
          <w:spacing w:val="-2"/>
          <w:sz w:val="18"/>
        </w:rPr>
        <w:t> </w:t>
      </w:r>
      <w:r>
        <w:rPr>
          <w:b/>
          <w:color w:val="231F20"/>
          <w:spacing w:val="-4"/>
          <w:sz w:val="18"/>
        </w:rPr>
        <w:t>the</w:t>
      </w:r>
      <w:r>
        <w:rPr>
          <w:b/>
          <w:color w:val="231F20"/>
          <w:spacing w:val="-2"/>
          <w:sz w:val="18"/>
        </w:rPr>
        <w:t> </w:t>
      </w:r>
      <w:r>
        <w:rPr>
          <w:b/>
          <w:color w:val="231F20"/>
          <w:spacing w:val="-4"/>
          <w:sz w:val="18"/>
        </w:rPr>
        <w:t>section</w:t>
      </w:r>
      <w:r>
        <w:rPr>
          <w:b/>
          <w:color w:val="231F20"/>
          <w:spacing w:val="-2"/>
          <w:sz w:val="18"/>
        </w:rPr>
        <w:t> </w:t>
      </w:r>
      <w:r>
        <w:rPr>
          <w:b/>
          <w:color w:val="231F20"/>
          <w:spacing w:val="-4"/>
          <w:sz w:val="18"/>
        </w:rPr>
        <w:t>below.</w:t>
      </w:r>
    </w:p>
    <w:p>
      <w:pPr>
        <w:pStyle w:val="BodyText"/>
        <w:rPr>
          <w:rFonts w:ascii="Arial"/>
          <w:b/>
          <w:sz w:val="19"/>
        </w:rPr>
      </w:pPr>
    </w:p>
    <w:tbl>
      <w:tblPr>
        <w:tblW w:w="0" w:type="auto"/>
        <w:jc w:val="left"/>
        <w:tblInd w:w="17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40"/>
        <w:gridCol w:w="1161"/>
        <w:gridCol w:w="2493"/>
      </w:tblGrid>
      <w:tr>
        <w:trPr>
          <w:trHeight w:val="310" w:hRule="atLeast"/>
        </w:trPr>
        <w:tc>
          <w:tcPr>
            <w:tcW w:w="2140" w:type="dxa"/>
          </w:tcPr>
          <w:p>
            <w:pPr>
              <w:pStyle w:val="TableParagraph"/>
              <w:tabs>
                <w:tab w:pos="725" w:val="left" w:leader="none"/>
                <w:tab w:pos="1170" w:val="left" w:leader="none"/>
              </w:tabs>
              <w:spacing w:line="201" w:lineRule="exact" w:before="0"/>
              <w:rPr>
                <w:b/>
                <w:sz w:val="18"/>
              </w:rPr>
            </w:pPr>
            <w:r>
              <w:rPr>
                <w:b/>
                <w:i/>
                <w:color w:val="231F20"/>
                <w:spacing w:val="-2"/>
                <w:sz w:val="16"/>
              </w:rPr>
              <w:t>Floor:</w:t>
            </w:r>
            <w:r>
              <w:rPr>
                <w:b/>
                <w:i/>
                <w:color w:val="231F20"/>
                <w:sz w:val="16"/>
              </w:rPr>
              <w:tab/>
            </w:r>
            <w:r>
              <w:rPr>
                <w:b/>
                <w:i/>
                <w:color w:val="231F20"/>
                <w:sz w:val="16"/>
                <w:u w:val="single" w:color="221E1F"/>
              </w:rPr>
              <w:tab/>
            </w:r>
            <w:r>
              <w:rPr>
                <w:b/>
                <w:i/>
                <w:color w:val="231F20"/>
                <w:sz w:val="16"/>
              </w:rPr>
              <w:t> </w:t>
            </w:r>
            <w:r>
              <w:rPr>
                <w:b/>
                <w:color w:val="231F20"/>
                <w:sz w:val="18"/>
              </w:rPr>
              <w:t>No</w:t>
            </w:r>
            <w:r>
              <w:rPr>
                <w:b/>
                <w:color w:val="231F20"/>
                <w:spacing w:val="-8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Floor</w:t>
            </w:r>
          </w:p>
        </w:tc>
        <w:tc>
          <w:tcPr>
            <w:tcW w:w="1161" w:type="dxa"/>
          </w:tcPr>
          <w:p>
            <w:pPr>
              <w:pStyle w:val="TableParagraph"/>
              <w:tabs>
                <w:tab w:pos="444" w:val="left" w:leader="none"/>
              </w:tabs>
              <w:spacing w:line="201" w:lineRule="exact" w:before="0"/>
              <w:ind w:left="0" w:right="45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  <w:u w:val="single" w:color="221E1F"/>
              </w:rPr>
              <w:tab/>
            </w:r>
            <w:r>
              <w:rPr>
                <w:b/>
                <w:color w:val="231F20"/>
                <w:spacing w:val="-2"/>
                <w:sz w:val="18"/>
              </w:rPr>
              <w:t>$1,000</w:t>
            </w:r>
          </w:p>
        </w:tc>
        <w:tc>
          <w:tcPr>
            <w:tcW w:w="2493" w:type="dxa"/>
          </w:tcPr>
          <w:p>
            <w:pPr>
              <w:pStyle w:val="TableParagraph"/>
              <w:tabs>
                <w:tab w:pos="559" w:val="left" w:leader="none"/>
              </w:tabs>
              <w:spacing w:line="201" w:lineRule="exact" w:before="0"/>
              <w:ind w:left="114"/>
              <w:rPr>
                <w:b/>
                <w:sz w:val="18"/>
              </w:rPr>
            </w:pPr>
            <w:r>
              <w:rPr>
                <w:rFonts w:ascii="Times New Roman"/>
                <w:color w:val="231F20"/>
                <w:sz w:val="18"/>
                <w:u w:val="single" w:color="221E1F"/>
              </w:rPr>
              <w:tab/>
            </w:r>
            <w:r>
              <w:rPr>
                <w:b/>
                <w:color w:val="231F20"/>
                <w:spacing w:val="-2"/>
                <w:sz w:val="18"/>
              </w:rPr>
              <w:t>$2,000</w:t>
            </w:r>
          </w:p>
        </w:tc>
      </w:tr>
      <w:tr>
        <w:trPr>
          <w:trHeight w:val="310" w:hRule="atLeast"/>
        </w:trPr>
        <w:tc>
          <w:tcPr>
            <w:tcW w:w="2140" w:type="dxa"/>
          </w:tcPr>
          <w:p>
            <w:pPr>
              <w:pStyle w:val="TableParagraph"/>
              <w:tabs>
                <w:tab w:pos="1170" w:val="left" w:leader="none"/>
              </w:tabs>
              <w:spacing w:line="188" w:lineRule="exact" w:before="103"/>
              <w:rPr>
                <w:b/>
                <w:sz w:val="18"/>
              </w:rPr>
            </w:pPr>
            <w:r>
              <w:rPr>
                <w:b/>
                <w:i/>
                <w:color w:val="231F20"/>
                <w:sz w:val="16"/>
              </w:rPr>
              <w:t>Ceiling:</w:t>
            </w:r>
            <w:r>
              <w:rPr>
                <w:b/>
                <w:i/>
                <w:color w:val="231F20"/>
                <w:spacing w:val="43"/>
                <w:sz w:val="16"/>
              </w:rPr>
              <w:t> </w:t>
            </w:r>
            <w:r>
              <w:rPr>
                <w:b/>
                <w:i/>
                <w:color w:val="231F20"/>
                <w:sz w:val="16"/>
                <w:u w:val="single" w:color="221E1F"/>
              </w:rPr>
              <w:tab/>
            </w:r>
            <w:r>
              <w:rPr>
                <w:b/>
                <w:i/>
                <w:color w:val="231F20"/>
                <w:sz w:val="16"/>
              </w:rPr>
              <w:t> </w:t>
            </w:r>
            <w:r>
              <w:rPr>
                <w:b/>
                <w:color w:val="231F20"/>
                <w:sz w:val="18"/>
              </w:rPr>
              <w:t>No</w:t>
            </w:r>
            <w:r>
              <w:rPr>
                <w:b/>
                <w:color w:val="231F20"/>
                <w:spacing w:val="-8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Ceiling</w:t>
            </w:r>
          </w:p>
        </w:tc>
        <w:tc>
          <w:tcPr>
            <w:tcW w:w="1161" w:type="dxa"/>
          </w:tcPr>
          <w:p>
            <w:pPr>
              <w:pStyle w:val="TableParagraph"/>
              <w:tabs>
                <w:tab w:pos="444" w:val="left" w:leader="none"/>
              </w:tabs>
              <w:spacing w:line="188" w:lineRule="exact" w:before="103"/>
              <w:ind w:left="0" w:right="45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  <w:u w:val="single" w:color="221E1F"/>
              </w:rPr>
              <w:tab/>
            </w:r>
            <w:r>
              <w:rPr>
                <w:b/>
                <w:color w:val="231F20"/>
                <w:spacing w:val="-2"/>
                <w:sz w:val="18"/>
              </w:rPr>
              <w:t>$5,000</w:t>
            </w:r>
          </w:p>
        </w:tc>
        <w:tc>
          <w:tcPr>
            <w:tcW w:w="2493" w:type="dxa"/>
          </w:tcPr>
          <w:p>
            <w:pPr>
              <w:pStyle w:val="TableParagraph"/>
              <w:tabs>
                <w:tab w:pos="559" w:val="left" w:leader="none"/>
                <w:tab w:pos="1815" w:val="left" w:leader="none"/>
              </w:tabs>
              <w:spacing w:line="188" w:lineRule="exact" w:before="103"/>
              <w:ind w:left="114"/>
              <w:rPr>
                <w:b/>
                <w:sz w:val="18"/>
              </w:rPr>
            </w:pPr>
            <w:r>
              <w:rPr>
                <w:rFonts w:ascii="Times New Roman"/>
                <w:color w:val="231F20"/>
                <w:sz w:val="18"/>
                <w:u w:val="single" w:color="221E1F"/>
              </w:rPr>
              <w:tab/>
            </w:r>
            <w:r>
              <w:rPr>
                <w:b/>
                <w:color w:val="231F20"/>
                <w:sz w:val="18"/>
              </w:rPr>
              <w:t>$10,000</w:t>
            </w:r>
            <w:r>
              <w:rPr>
                <w:b/>
                <w:color w:val="231F20"/>
                <w:spacing w:val="132"/>
                <w:sz w:val="18"/>
              </w:rPr>
              <w:t> </w:t>
            </w:r>
            <w:r>
              <w:rPr>
                <w:rFonts w:ascii="Times New Roman"/>
                <w:color w:val="231F20"/>
                <w:sz w:val="18"/>
                <w:u w:val="single" w:color="221E1F"/>
              </w:rPr>
              <w:tab/>
            </w:r>
            <w:r>
              <w:rPr>
                <w:b/>
                <w:color w:val="231F20"/>
                <w:spacing w:val="-2"/>
                <w:sz w:val="18"/>
              </w:rPr>
              <w:t>$15,000</w:t>
            </w:r>
          </w:p>
        </w:tc>
      </w:tr>
    </w:tbl>
    <w:p>
      <w:pPr>
        <w:pStyle w:val="BodyText"/>
        <w:spacing w:before="138"/>
        <w:rPr>
          <w:rFonts w:ascii="Arial"/>
          <w:b/>
          <w:sz w:val="20"/>
        </w:rPr>
      </w:pPr>
      <w:r>
        <w:rPr>
          <w:rFonts w:asci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457200</wp:posOffset>
                </wp:positionH>
                <wp:positionV relativeFrom="paragraph">
                  <wp:posOffset>248961</wp:posOffset>
                </wp:positionV>
                <wp:extent cx="6858000" cy="45720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6858000" cy="45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 h="45720">
                              <a:moveTo>
                                <a:pt x="6858000" y="0"/>
                              </a:moveTo>
                              <a:lnTo>
                                <a:pt x="0" y="0"/>
                              </a:lnTo>
                              <a:lnTo>
                                <a:pt x="0" y="45567"/>
                              </a:lnTo>
                              <a:lnTo>
                                <a:pt x="6858000" y="45567"/>
                              </a:lnTo>
                              <a:lnTo>
                                <a:pt x="6858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6pt;margin-top:19.603260pt;width:540pt;height:3.588pt;mso-position-horizontal-relative:page;mso-position-vertical-relative:paragraph;z-index:-15728128;mso-wrap-distance-left:0;mso-wrap-distance-right:0" id="docshape7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1"/>
        <w:rPr>
          <w:rFonts w:ascii="Arial"/>
          <w:b/>
          <w:sz w:val="20"/>
        </w:rPr>
      </w:pPr>
      <w:r>
        <w:rPr>
          <w:rFonts w:asci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457255</wp:posOffset>
                </wp:positionH>
                <wp:positionV relativeFrom="paragraph">
                  <wp:posOffset>219686</wp:posOffset>
                </wp:positionV>
                <wp:extent cx="3276600" cy="1270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3276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76600" h="0">
                              <a:moveTo>
                                <a:pt x="0" y="0"/>
                              </a:moveTo>
                              <a:lnTo>
                                <a:pt x="3276396" y="0"/>
                              </a:lnTo>
                            </a:path>
                          </a:pathLst>
                        </a:custGeom>
                        <a:ln w="6400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.004398pt;margin-top:17.298159pt;width:258pt;height:.1pt;mso-position-horizontal-relative:page;mso-position-vertical-relative:paragraph;z-index:-15727616;mso-wrap-distance-left:0;mso-wrap-distance-right:0" id="docshape8" coordorigin="720,346" coordsize="5160,0" path="m720,346l5880,346e" filled="false" stroked="true" strokeweight=".504pt" strokecolor="#221e1f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rFonts w:asci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3931366</wp:posOffset>
                </wp:positionH>
                <wp:positionV relativeFrom="paragraph">
                  <wp:posOffset>219686</wp:posOffset>
                </wp:positionV>
                <wp:extent cx="3220085" cy="1270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32200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20085" h="0">
                              <a:moveTo>
                                <a:pt x="0" y="0"/>
                              </a:moveTo>
                              <a:lnTo>
                                <a:pt x="3219907" y="0"/>
                              </a:lnTo>
                            </a:path>
                          </a:pathLst>
                        </a:custGeom>
                        <a:ln w="6400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9.556427pt;margin-top:17.298159pt;width:253.55pt;height:.1pt;mso-position-horizontal-relative:page;mso-position-vertical-relative:paragraph;z-index:-15727104;mso-wrap-distance-left:0;mso-wrap-distance-right:0" id="docshape9" coordorigin="6191,346" coordsize="5071,0" path="m6191,346l11262,346e" filled="false" stroked="true" strokeweight=".504pt" strokecolor="#221e1f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5844" w:val="left" w:leader="none"/>
        </w:tabs>
        <w:spacing w:before="138"/>
        <w:ind w:left="360"/>
      </w:pPr>
      <w:r>
        <w:rPr>
          <w:color w:val="231F20"/>
        </w:rPr>
        <w:t>Authorized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Signature:</w:t>
      </w:r>
      <w:r>
        <w:rPr>
          <w:color w:val="231F20"/>
        </w:rPr>
        <w:tab/>
        <w:t>Print </w:t>
      </w:r>
      <w:r>
        <w:rPr>
          <w:color w:val="231F20"/>
          <w:spacing w:val="-2"/>
        </w:rPr>
        <w:t>Name:</w:t>
      </w:r>
    </w:p>
    <w:p>
      <w:pPr>
        <w:pStyle w:val="BodyText"/>
        <w:rPr>
          <w:sz w:val="20"/>
        </w:rPr>
      </w:pPr>
    </w:p>
    <w:p>
      <w:pPr>
        <w:pStyle w:val="BodyText"/>
        <w:spacing w:before="69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457255</wp:posOffset>
                </wp:positionH>
                <wp:positionV relativeFrom="paragraph">
                  <wp:posOffset>205101</wp:posOffset>
                </wp:positionV>
                <wp:extent cx="3276600" cy="1270"/>
                <wp:effectExtent l="0" t="0" r="0" b="0"/>
                <wp:wrapTopAndBottom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3276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76600" h="0">
                              <a:moveTo>
                                <a:pt x="0" y="0"/>
                              </a:moveTo>
                              <a:lnTo>
                                <a:pt x="3276396" y="0"/>
                              </a:lnTo>
                            </a:path>
                          </a:pathLst>
                        </a:custGeom>
                        <a:ln w="6400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.004398pt;margin-top:16.14975pt;width:258pt;height:.1pt;mso-position-horizontal-relative:page;mso-position-vertical-relative:paragraph;z-index:-15726592;mso-wrap-distance-left:0;mso-wrap-distance-right:0" id="docshape10" coordorigin="720,323" coordsize="5160,0" path="m720,323l5880,323e" filled="false" stroked="true" strokeweight=".504pt" strokecolor="#221e1f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38"/>
        <w:ind w:left="360"/>
      </w:pPr>
      <w:r>
        <w:rPr>
          <w:color w:val="231F20"/>
          <w:spacing w:val="-4"/>
        </w:rPr>
        <w:t>Date</w:t>
      </w:r>
    </w:p>
    <w:sectPr>
      <w:type w:val="continuous"/>
      <w:pgSz w:w="12240" w:h="15840"/>
      <w:pgMar w:top="560" w:bottom="0" w:left="36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)"/>
      <w:lvlJc w:val="left"/>
      <w:pPr>
        <w:ind w:left="567" w:hanging="208"/>
        <w:jc w:val="left"/>
      </w:pPr>
      <w:rPr>
        <w:rFonts w:hint="default" w:ascii="Arial" w:hAnsi="Arial" w:eastAsia="Arial" w:cs="Arial"/>
        <w:b/>
        <w:bCs/>
        <w:i w:val="0"/>
        <w:iCs w:val="0"/>
        <w:color w:val="231F20"/>
        <w:spacing w:val="-1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56" w:hanging="2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52" w:hanging="2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48" w:hanging="2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44" w:hanging="2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40" w:hanging="2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36" w:hanging="2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32" w:hanging="2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28" w:hanging="208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2521"/>
    </w:pPr>
    <w:rPr>
      <w:rFonts w:ascii="Tahoma" w:hAnsi="Tahoma" w:eastAsia="Tahoma" w:cs="Tahoma"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558" w:hanging="198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05"/>
      <w:ind w:left="50"/>
    </w:pPr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ImpacWholesale.com/" TargetMode="External"/><Relationship Id="rId7" Type="http://schemas.openxmlformats.org/officeDocument/2006/relationships/image" Target="media/image2.png"/><Relationship Id="rId8" Type="http://schemas.openxmlformats.org/officeDocument/2006/relationships/hyperlink" Target="http://www.nmlsconsumeraccess.org/" TargetMode="External"/><Relationship Id="rId9" Type="http://schemas.openxmlformats.org/officeDocument/2006/relationships/hyperlink" Target="mailto:client.administrator@impacmail.com" TargetMode="External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2025-05-15T14:44:32Z</dcterms:created>
  <dcterms:modified xsi:type="dcterms:W3CDTF">2025-05-15T14:44:32Z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2014-04-11T00:00:00Z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2025-05-15T00:00:00Z</vt:filetime>
  </property>
  <property fmtid="{D5CDD505-2E9C-101B-9397-08002B2CF9AE}" pid="5" name="Producer">
    <vt:lpwstr>Adobe PDF Library 11.0</vt:lpwstr>
  </property>
</Properties>
</file>